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Главное управление МЧС России по Республике Адыгея напоминает жителям и гостям Республики Адыгея о соблюдение правил пожарной безопасности в лесу.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Главное управление МЧС России по Республике Адыгея напоминает жителям и гостям Республики Адыгея о соблюдение правил пожарной безопасности в лесу.</w:t>
            </w:r>
          </w:p>
        </w:tc>
      </w:tr>
      <w:tr>
        <w:trPr/>
        <w:tc>
          <w:tcPr>
            <w:vAlign w:val="center"/>
            <w:tcBorders>
              <w:bottom w:val="single" w:sz="6" w:color="fffffff"/>
            </w:tcBorders>
          </w:tcPr>
          <w:p>
            <w:pPr/>
            <w:r>
              <w:rPr/>
              <w:t xml:space="preserve"> </w:t>
            </w:r>
          </w:p>
        </w:tc>
      </w:tr>
      <w:tr>
        <w:trPr/>
        <w:tc>
          <w:tcPr/>
          <w:p>
            <w:pPr>
              <w:jc w:val="start"/>
            </w:pPr>
            <w:r>
              <w:rPr/>
              <w:t xml:space="preserve">Согласно статистике, большая часть лесных пожаров возникает по неосторожности человека. Пожары весьма опасны. В сухую жаркую погоду они нередко принимают масштабы стихийных бедствий.</w:t>
            </w:r>
            <w:br/>
            <w:r>
              <w:rPr/>
              <w:t xml:space="preserve"> </w:t>
            </w:r>
            <w:br/>
            <w:r>
              <w:rPr/>
              <w:t xml:space="preserve"> Причиной служат нарушения правил поведения в лесу и недооценка опасности огня. Брошенная стеклянная посуда, оброненный окурок и не потушенное кострище - это всё потенциальные источники пожара.</w:t>
            </w:r>
            <w:br/>
            <w:r>
              <w:rPr/>
              <w:t xml:space="preserve"> </w:t>
            </w:r>
            <w:br/>
            <w:r>
              <w:rPr/>
              <w:t xml:space="preserve"> Причины пожаров на природе:</w:t>
            </w:r>
            <w:br/>
            <w:r>
              <w:rPr/>
              <w:t xml:space="preserve"> </w:t>
            </w:r>
            <w:br/>
            <w:r>
              <w:rPr/>
              <w:t xml:space="preserve"> попадание молнии в дерево; случайное фокусирование солнечных лучей бутылочным стеклом; сжигание сухой травы, мусора в непосредственной близости к лесном массиву; детские шалости со спичками в лесопарковой зоне; случайное попадание искр из выхлопных труб автомобиля или мотоцикла; возгорание обтирочного материала, пропитанного маслом, бензином или другим самовозгорающимся составом; несоблюдение мер безопасности при разведении костров в лесополосе; неосторожное обращение человека с огнем. ПАМЯТКА ПОЖАРНОЙ БЕЗОПАСНОСТИ НА ПРИРОДЕ.</w:t>
            </w:r>
            <w:br/>
            <w:r>
              <w:rPr/>
              <w:t xml:space="preserve"> </w:t>
            </w:r>
            <w:br/>
            <w:r>
              <w:rPr/>
              <w:t xml:space="preserve"> Костер в лесу разводите только в случае особой надобности и в специально подготовленных местах. Если таких мест нет, то самостоятельно подготовьте площадку для его разведения, очистите ее от травы, листьев и веток до самого грунта. Перед уходом со стоянки костер должен быть тщательно ликвидирован. Покидать место привала, только убедившись, что ни одно полено или ветка больше не тлеет. Избегайте бездумного бросания непогашенных окурков и спичек. При обнаружении малейших признаков возгорания в лесу, сразу применяйте все меры по их ликвидации; тушите очаг возгорания с помощью воды или, забрасывая его землей, можно сбивать огонь ветками лиственных деревьев. Известить о происшествии работников леса. Если сами не справляетесь с возгоранием, сообщите о нем по единому телефону спасения. КАК ВЕСТИ СЕБЯ ПРИ ПОЖАРЕ В ЛЕСУ ИЛИ ПРИ ОБНАРУЖЕНИИ ОЧАГА ВОЗГОРАНИЯ.</w:t>
            </w:r>
            <w:br/>
            <w:r>
              <w:rPr/>
              <w:t xml:space="preserve"> </w:t>
            </w:r>
            <w:br/>
            <w:r>
              <w:rPr/>
              <w:t xml:space="preserve"> Если вы проявили неосторожность, и возгорание всё же произошло, не теряйте ни минуты.</w:t>
            </w:r>
            <w:br/>
            <w:r>
              <w:rPr/>
              <w:t xml:space="preserve"> </w:t>
            </w:r>
            <w:br/>
            <w:r>
              <w:rPr/>
              <w:t xml:space="preserve"> если рядом есть вода - заливайте огонь; полейте все рядом расположенные растения, это поможет не распространиться пожару; можете сделать веник из зеленых веток и захлёстывать кромку пожара сбоку, наклонно к пламени, веник при этом всё время поворачивайте; забросайте огонь сырой рыхлой землей, можете попытаться окопать место горения; если вам удалось загасить возгорание, не поленитесь сообщить об этом в лесничество; если не удается справиться самостоятельно, не прекращайте попыток и дождитесь службу спасения. Если пожар ещё не набрал силу, то примите меры по его тушению с помощью воды, земли, песка, веток лиственных деревьев, плотной одежды. Наиболее эффективный способ тушения лесного пожара - забрасывание кромки пожара землёй.</w:t>
            </w:r>
            <w:br/>
            <w:r>
              <w:rPr/>
              <w:t xml:space="preserve"> </w:t>
            </w:r>
            <w:br/>
            <w:r>
              <w:rPr/>
              <w:t xml:space="preserve"> Если огонь разгорелся слишком сильно и вы не в силах его остановить, срочно покиньте место происшествия.</w:t>
            </w:r>
            <w:br/>
            <w:r>
              <w:rPr/>
              <w:t xml:space="preserve"> </w:t>
            </w:r>
            <w:br/>
            <w:r>
              <w:rPr/>
              <w:t xml:space="preserve"> Если вы обнаружили в лесу очаг возгорания первое что нужно делать - сообщить о месте пожара в лесную охрану, администрацию, милицию, спасателям.</w:t>
            </w:r>
            <w:br/>
            <w:r>
              <w:rPr/>
              <w:t xml:space="preserve"> </w:t>
            </w:r>
            <w:br/>
            <w:r>
              <w:rPr/>
              <w:t xml:space="preserve"> Куда обращаться при распространении пожара?</w:t>
            </w:r>
            <w:br/>
            <w:r>
              <w:rPr/>
              <w:t xml:space="preserve"> </w:t>
            </w:r>
            <w:br/>
            <w:r>
              <w:rPr/>
              <w:t xml:space="preserve"> В Республике Адыгея следует позвонить по телефонам:</w:t>
            </w:r>
            <w:br/>
            <w:r>
              <w:rPr/>
              <w:t xml:space="preserve"> </w:t>
            </w:r>
            <w:br/>
            <w:r>
              <w:rPr/>
              <w:t xml:space="preserve"> Управление лесами Республики Адыгея - 8 (8772) 52-22-29;</w:t>
            </w:r>
            <w:br/>
            <w:r>
              <w:rPr/>
              <w:t xml:space="preserve"> </w:t>
            </w:r>
            <w:br/>
            <w:r>
              <w:rPr/>
              <w:t xml:space="preserve"> Оперативная дежурная смена Центра управления в кризисных ситуациях Главного управления МЧС России по Республике Адыгея - 8 (8772) 56-89-54;</w:t>
            </w:r>
            <w:br/>
            <w:r>
              <w:rPr/>
              <w:t xml:space="preserve"> </w:t>
            </w:r>
            <w:br/>
            <w:r>
              <w:rPr/>
              <w:t xml:space="preserve"> Единая дежурно-диспетчерская служба муниципального образования «Город Майкоп» - 8 (8772) 52-61-12.</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2025-03-25T23:29:58+03:00</dcterms:created>
  <dcterms:modified xsi:type="dcterms:W3CDTF">2025-03-25T23:29:58+03:00</dcterms:modified>
</cp:coreProperties>
</file>

<file path=docProps/custom.xml><?xml version="1.0" encoding="utf-8"?>
<Properties xmlns="http://schemas.openxmlformats.org/officeDocument/2006/custom-properties" xmlns:vt="http://schemas.openxmlformats.org/officeDocument/2006/docPropsVTypes"/>
</file>