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04 июня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04 июня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информации РОСГИДРОМЕТ СЕВЕРО-КАВКАЗСКОЕ УГМС Адыгейского ЦГМС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слабый и умеренный кратковременный дождь, местами сильный с градом, местами гроза.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ночью 5-10 м/с, днем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+16…+21°С, днем +27…+32°С.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кратковременный дождь, местами сильный с градом, местами гроза.</w:t>
            </w:r>
            <w:br/>
            <w:r>
              <w:rPr/>
              <w:t xml:space="preserve"> Температура воздуха: ночью +11…+16°С, днем +20…+25°С.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 По центральному и южному районам ожидается пожароопасность 4 класс (НЯ), по северному району 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 паводковой обстановки за 03 июня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2025-03-26T03:07:12+03:00</dcterms:created>
  <dcterms:modified xsi:type="dcterms:W3CDTF">2025-03-26T03:07:12+03:00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