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Пожарно-тактическое занятие на объекте образования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Пожарно-тактическое занятие на объекте образования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Год предупреждения чрезвычайных ситуаций личным составом  пожарно-спасательной части № 9 проведено  пожарно-тактическое занятие в МБОУ «СОШ № 1» города Адыгейска.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- отработка совместных действий личного состава пожарно-спасательной части и коллектива общеобразовательного учреждения.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замыслу, в одном из учебных классов  из-за  короткого замыкания электропроводки возник пожар. Сработала пожарная сигнализация.</w:t>
            </w:r>
            <w:br/>
            <w:r>
              <w:rPr/>
              <w:t xml:space="preserve"> </w:t>
            </w:r>
            <w:br/>
            <w:r>
              <w:rPr/>
              <w:t xml:space="preserve"> За считанные минуты прибыли пожарные  расчеты. Огнеборцы провели боевое развёртывание, звено ГДЗС проверило здание школы. Благодаря слаженным и грамотным действиям огнеборцев условное возгорание было ликвидировано.</w:t>
            </w:r>
            <w:br/>
            <w:r>
              <w:rPr/>
              <w:t xml:space="preserve"> </w:t>
            </w:r>
            <w:br/>
            <w:r>
              <w:rPr/>
              <w:t xml:space="preserve"> После  завершения пожарно-тактического занятия была проведена беседа с персоналом учреждения по противопожарной тематике и по действию персонала в случае возникновения пожара в здании.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2025-03-26T03:23:32+03:00</dcterms:created>
  <dcterms:modified xsi:type="dcterms:W3CDTF">2025-03-26T03:23:32+03:00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