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предупреждения чрезвычайных ситуаций: пожарно-тактическое занятие в дошкольном учреждении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предупреждения чрезвычайных ситуаций: пожарно-тактическое занятие в дошкольном учреждении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Года предупреждения чрезвычайных ситуаций личным  составом  пожарно-спасательной части № 3 проведено пожарно-тактическое занятие по тушению условного пожара  в МБДОУ «Дюймовочка» поселка Новый.</w:t>
            </w:r>
            <w:br/>
            <w:r>
              <w:rPr/>
              <w:t xml:space="preserve"> </w:t>
            </w:r>
            <w:br/>
            <w:r>
              <w:rPr/>
              <w:t xml:space="preserve"> Цель - проверка знаний и практическое выполнение действий персонала дошкольного учреждения на случай возникновения пожара, а также тренировка личного состава в проведении работ по спасению людей, тушению пожаров в условиях,  максимально приближенных к реальным.</w:t>
            </w:r>
            <w:br/>
            <w:r>
              <w:rPr/>
              <w:t xml:space="preserve"> </w:t>
            </w:r>
            <w:br/>
            <w:r>
              <w:rPr/>
              <w:t xml:space="preserve"> По легенде, возгорание произошло в помещении кухни. Очаг условного пожара  обнаружил  работник ответственный за обеспечение пожарной безопасности  в дошкольном учреждении. Была включена автоматическая сигнализация и отключено  электроснабжение в помещениях здания. О случившемся сразу сообщили в пожарную охрану.</w:t>
            </w:r>
            <w:br/>
            <w:r>
              <w:rPr/>
              <w:t xml:space="preserve"> </w:t>
            </w:r>
            <w:br/>
            <w:r>
              <w:rPr/>
              <w:t xml:space="preserve"> К месту условного возгорания незамедлительно прибывают пожарные расчеты. Огнеборцы проводят  разведку и убедившись, что все люди из здания эвакуированы, приступают к тушению пожара. Вскоре условный пожар был локализован и потушен. Все действия были четкими и  слаженными. Работники сада и пожарные справились с поставленной задачей грамотно.</w:t>
            </w:r>
            <w:br/>
            <w:r>
              <w:rPr/>
              <w:t xml:space="preserve"> </w:t>
            </w:r>
            <w:br/>
            <w:r>
              <w:rPr/>
              <w:t xml:space="preserve"> Также в ходе занятия было проверено наружное противопожарное водоснабжение объекта, исправность охранно-пожарной сигнализации.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2025-03-26T03:22:45+03:00</dcterms:created>
  <dcterms:modified xsi:type="dcterms:W3CDTF">2025-03-26T03:22:45+03:00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