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предупреждения чрезвычайных ситуаций: огнеборцы Адыгеи проводят пожарно-тактические занятия в школах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предупреждения чрезвычайных ситуаций: огнеборцы Адыгеи проводят пожарно-тактические занятия в школах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Личным составом пожарно-спасательных частей № 3, 7 ФГКУ «1 ОФПС по Республике Адыгея» проведены пожарно-тактические занятия по тушению условного пожара в СОШ № 17 города  Майкопа и СОШ № 1 аула  Хакуринохабль. </w:t>
            </w:r>
            <w:br/>
            <w:r>
              <w:rPr/>
              <w:t xml:space="preserve"> </w:t>
            </w:r>
            <w:br/>
            <w:r>
              <w:rPr/>
              <w:t xml:space="preserve"> Цель и задача - отработка оперативного плана пожаротушения и схемы эвакуации людей из зданий на социально-значимых объектах, отработка взаимодействия пожарных подразделений с администрацией школ и службами жизнеобеспечения.</w:t>
            </w:r>
            <w:br/>
            <w:r>
              <w:rPr/>
              <w:t xml:space="preserve"> </w:t>
            </w:r>
            <w:br/>
            <w:r>
              <w:rPr/>
              <w:t xml:space="preserve"> По тактическому замыслу условное возгорание произошло в кабинете труда на первом этаже. Пожар распространялся по горючим материалам, возникла угроза жизни и здоровью людей, находящихся в зоне условного пожара. Благодаря автоматической пожарной сигнализации и системе оповещения людей о пожаре учащиеся и учителя своевременно покинули здания школ через эвакуационные выходы.</w:t>
            </w:r>
            <w:br/>
            <w:r>
              <w:rPr/>
              <w:t xml:space="preserve"> </w:t>
            </w:r>
            <w:br/>
            <w:r>
              <w:rPr/>
              <w:t xml:space="preserve"> Прибывшие на место происшествия огнеборцы быстро и слаженно развернули магистральные линии от автоцистерн и установили технику на гидранты. Звено газодымозащитной службы в аппаратах для дыхания произвело разведку на месте условного пожара. Условное возгорание было ликвидировано. Все поставленные цели в ходе учений были достигнуты.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2025-03-26T03:46:34+03:00</dcterms:created>
  <dcterms:modified xsi:type="dcterms:W3CDTF">2025-03-26T03:46:34+03:00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