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на территории Республики Адыгея зарегистрировано шесть случаев загорания сухой растительности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на территории Республики Адыгея зарегистрировано шесть случаев загорания сухой растительности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выходные дни  на территории Республики Адыгея  пожаров не произошло. Однако вновь регистрировались случаи загорания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- За выходные дни, 4-5 августа, на территории Республики Адыгея зарегистрировано шесть случаев загорания сухой растительности, - сообщил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Республике Адыгея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собеседник, загорания сухой растительности регистрировались два раза в Красногвардейском районе,  а также по одному случаю в Кошехабльском, Теучежском, Шовгеновском районах и городе Адыгейске. Площадь загораний составляла от 100 до 450 квадратных метров. Во всех случаях причина - неосторожное обращение с огнем. Возбуждены административные дела, проводятся проверки.</w:t>
            </w:r>
            <w:br/>
            <w:r>
              <w:rPr/>
              <w:t xml:space="preserve"> </w:t>
            </w:r>
            <w:br/>
            <w:r>
              <w:rPr/>
              <w:t xml:space="preserve"> На тушение загораний привлекались пожарные-спасатели ПСЧ- 3,7, 9, всего 21 человек  личного состава дежурных караулов, 7 единиц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Органы федерального пожарного надзора напоминают об ответственности за нарушение правил пожарной безопасности. «Нарушители требований пожарной безопасности, согласно части 1 статьи 20.4 Кодекса об административных нарушениях Российской Федерации, могут подвергнуться административному наказанию: граждане в виде штрафа в размере от 1 тысячи до 1,5 тысяч рублей, должностные лица - от 6 тысяч до 15 тысяч рублей, юридические лица - от 150 тысяч до 200 тысяч рублей», - прокомментировал А. Колесник.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2025-03-26T01:31:37+03:00</dcterms:created>
  <dcterms:modified xsi:type="dcterms:W3CDTF">2025-03-26T01:31:37+03:00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