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21.07.2018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21.07.2018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21.07.2018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раз:</w:t>
            </w:r>
            <w:br/>
            <w:r>
              <w:rPr/>
              <w:t xml:space="preserve"> </w:t>
            </w:r>
            <w:br/>
            <w:r>
              <w:rPr/>
              <w:t xml:space="preserve"> - 20.07.2018г.  8.30 г. Майкоп, перекрёсток улиц Пионерская — Ленина. Столкновение 2-х легковых автомобилей. Пострадал 1 человек. Привлекались 10 человек, 4 единицы техники; в том числе от МЧС: ПСЧ№2 - 4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2025-03-26T02:07:06+03:00</dcterms:created>
  <dcterms:modified xsi:type="dcterms:W3CDTF">2025-03-26T02:07:06+03:00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