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Выборы в Адыгее проходят без происшествий.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Выборы в Адыгее проходят без происшествий.</w:t>
            </w:r>
          </w:p>
        </w:tc>
      </w:tr>
      <w:tr>
        <w:trPr/>
        <w:tc>
          <w:tcPr>
            <w:vAlign w:val="center"/>
            <w:tcBorders>
              <w:bottom w:val="single" w:sz="6" w:color="fffffff"/>
            </w:tcBorders>
          </w:tcPr>
          <w:p>
            <w:pPr/>
            <w:r>
              <w:rPr/>
              <w:t xml:space="preserve"> </w:t>
            </w:r>
          </w:p>
        </w:tc>
      </w:tr>
      <w:tr>
        <w:trPr/>
        <w:tc>
          <w:tcPr/>
          <w:p>
            <w:pPr>
              <w:jc w:val="start"/>
            </w:pPr>
            <w:r>
              <w:rPr/>
              <w:t xml:space="preserve">Сегодня в течении дня сотрудники МЧС с момента открытия всех избирательных участков на территории Республики Адыгея и до окончания их работы будут нести дежурство. В Главном управлении МЧС России по Республике Адыгея работает оперативный штаб по контролю за обстановкой. Дополнительный контроль за несением дежурства личным составом на избирательных участках осуществляется группой контроля Главного управления МЧС России по Республике Адыгея.</w:t>
            </w:r>
            <w:br/>
            <w:r>
              <w:rPr/>
              <w:t xml:space="preserve"> </w:t>
            </w:r>
            <w:br/>
            <w:r>
              <w:rPr/>
              <w:t xml:space="preserve"> В день голосования в готовности к реагированию на различные чрезвычайные происшествия находится группировка сил и средств территориальной подсистемы РСЧС и МЧС России в составе более 1000 человек и 200 единиц техники.</w:t>
            </w:r>
            <w:br/>
            <w:r>
              <w:rPr/>
              <w:t xml:space="preserve"> </w:t>
            </w:r>
            <w:br/>
            <w:r>
              <w:rPr/>
              <w:t xml:space="preserve">  В каждом муниципальном образовании разработаны и уточнены планы действий по предупреждению и ликвидации чрезвычайных ситуаций природного и техногенного характера.</w:t>
            </w:r>
            <w:br/>
            <w:r>
              <w:rPr/>
              <w:t xml:space="preserve"> </w:t>
            </w:r>
            <w:br/>
            <w:r>
              <w:rPr/>
              <w:t xml:space="preserve"> В случае возникновения чрезвычайной ситуации на избирательных участках предусмотрены резервные помещения для голосования. Разработана и направлена памятка о мерах пожарной безопасности для членов избирательных комиссий и наблюдателей в случае различных происшествий. Также с членами избирательных комиссий и наблюдателями были проведены дополнительные инструктажи по пожарной безопасности.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2025-03-26T03:38:27+03:00</dcterms:created>
  <dcterms:modified xsi:type="dcterms:W3CDTF">2025-03-26T03:38:27+03:00</dcterms:modified>
</cp:coreProperties>
</file>

<file path=docProps/custom.xml><?xml version="1.0" encoding="utf-8"?>
<Properties xmlns="http://schemas.openxmlformats.org/officeDocument/2006/custom-properties" xmlns:vt="http://schemas.openxmlformats.org/officeDocument/2006/docPropsVTypes"/>
</file>