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10.03.2018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10.03.2018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09.03.2018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- На контроле находится ситуация по поиску утонувшихна беляевских карьерах МО «Красногвардейский район»:</w:t>
            </w:r>
            <w:br/>
            <w:r>
              <w:rPr/>
              <w:t xml:space="preserve"> </w:t>
            </w:r>
            <w:br/>
            <w:r>
              <w:rPr/>
              <w:t xml:space="preserve">   По состоянию на 07:00  10.03.2018  продолжается поиск утонувших граждан на беляевских карьерах МО «Красногвардейский район», привлекались 40 человек, 10 единиц техники; в том числе от МЧС:   27 человек, 6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2 пожара .</w:t>
            </w:r>
            <w:br/>
            <w:r>
              <w:rPr/>
              <w:t xml:space="preserve"> </w:t>
            </w:r>
            <w:br/>
            <w:r>
              <w:rPr/>
              <w:t xml:space="preserve"> - 9.03.2018г. 4:57 Гиагинский район, ст. Келермесская, ул. Дружбы , 2. Загорание кровли в бане, на площади 28 м2. Причина перекал печи, ущерб – устанавливается. Привлекались: ПСЧ № 3 – 5 человек, 2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- 9.03.2018г. 18:54 г. Майкоп, ул. Ветеранов, 23. Загорание хозпостройки  на площади 50 м2. Причина и ущерб –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Привлекались: ПСЧ № 2 – 4 человек, 1 единица техники, ПСЧ № 4 – 6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-09.03.2018г  20.45  г. Майкоп, пересечение улиц Хакурате — Жуковского. Столкновение двух легковых автомобилей. Травмирован 1 человек. Привлекались 11 человек, 4 единицы техники; в том числе от МЧС:  ПСЧ№2 - 4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2025-03-25T23:36:23+03:00</dcterms:created>
  <dcterms:modified xsi:type="dcterms:W3CDTF">2025-03-25T23:36:23+03:00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