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Единая государственная система предупреждения и ликвидации чрезвычайных ситуаций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Единая государственная система предупреждения и ликвидации чрезвычайных ситуаций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Единая государственная система предупреждения и ликвидации чрезвычайных ситуаций (РСЧС) решает вопросы по защите населения и территорий от чрезвычайных ситуаций природного, техногенного и иного характера с помощью комплекса мероприятий, обеспечивающих в мирное время защиту населения, территорий и окружающей среды, материальных и культурных ценностей государства. Объединяет в себя органы управления, силы и средства федеральных органов исполнительной власти, органов исполнительной власти субъектов Российской Федерации, органов местного самоуправления, организаций, в полномочия которых входит решение вопросов по защите населения и территорий от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Основные задачи РСЧС:</w:t>
            </w:r>
            <w:br/>
            <w:r>
              <w:rPr/>
              <w:t xml:space="preserve"> </w:t>
            </w:r>
            <w:br/>
            <w:r>
              <w:rPr/>
              <w:t xml:space="preserve"> Разработка правовых и экономических норм, связанных с защитой населения.</w:t>
            </w:r>
            <w:br/>
            <w:r>
              <w:rPr/>
              <w:t xml:space="preserve"> </w:t>
            </w:r>
            <w:br/>
            <w:r>
              <w:rPr/>
              <w:t xml:space="preserve"> Подготовка населения к действиям при чрезвычайных ситуациях.</w:t>
            </w:r>
            <w:br/>
            <w:r>
              <w:rPr/>
              <w:t xml:space="preserve"> </w:t>
            </w:r>
            <w:br/>
            <w:r>
              <w:rPr/>
              <w:t xml:space="preserve"> Прогнозирование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Оценка и ликвидация социально-экономических последствий ЧС.</w:t>
            </w:r>
            <w:br/>
            <w:r>
              <w:rPr/>
              <w:t xml:space="preserve"> </w:t>
            </w:r>
            <w:br/>
            <w:r>
              <w:rPr/>
              <w:t xml:space="preserve"> Надзор и контроль в сфере защиты населения и террриторий от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Международное сотрудничество в области защиты населения и территорий.</w:t>
            </w:r>
            <w:br/>
            <w:r>
              <w:rPr/>
              <w:t xml:space="preserve"> </w:t>
            </w:r>
            <w:br/>
            <w:r>
              <w:rPr/>
              <w:t xml:space="preserve"> Ликвидация ЧС.</w:t>
            </w:r>
            <w:br/>
            <w:r>
              <w:rPr/>
              <w:t xml:space="preserve"> </w:t>
            </w:r>
            <w:br/>
            <w:r>
              <w:rPr/>
              <w:t xml:space="preserve"> Организационная структура РСЧС:</w:t>
            </w:r>
            <w:br/>
            <w:r>
              <w:rPr/>
              <w:t xml:space="preserve"> </w:t>
            </w:r>
            <w:br/>
            <w:r>
              <w:rPr/>
              <w:t xml:space="preserve"> РСЧС строится по террриториально-производственному принципу, включает в себя территориальные и функциональные подсистемы.</w:t>
            </w:r>
            <w:br/>
            <w:r>
              <w:rPr/>
              <w:t xml:space="preserve"> </w:t>
            </w:r>
            <w:br/>
            <w:r>
              <w:rPr/>
              <w:t xml:space="preserve"> Организационная структура РСЧС состоит из территориальных и функциональных подсистем и имеет пять уровней:</w:t>
            </w:r>
            <w:br/>
            <w:r>
              <w:rPr/>
              <w:t xml:space="preserve"> </w:t>
            </w:r>
            <w:br/>
            <w:r>
              <w:rPr/>
              <w:t xml:space="preserve"> федеральный, охватывающий всю территорию РФ;</w:t>
            </w:r>
            <w:br/>
            <w:r>
              <w:rPr/>
              <w:t xml:space="preserve"> </w:t>
            </w:r>
            <w:br/>
            <w:r>
              <w:rPr/>
              <w:t xml:space="preserve"> региональный — территорию нескольких субъектов РФ;</w:t>
            </w:r>
            <w:br/>
            <w:r>
              <w:rPr/>
              <w:t xml:space="preserve"> </w:t>
            </w:r>
            <w:br/>
            <w:r>
              <w:rPr/>
              <w:t xml:space="preserve"> территориальный — территорию субъектов РФ;</w:t>
            </w:r>
            <w:br/>
            <w:r>
              <w:rPr/>
              <w:t xml:space="preserve"> </w:t>
            </w:r>
            <w:br/>
            <w:r>
              <w:rPr/>
              <w:t xml:space="preserve"> местный — территорию района (города, населенного пункта);</w:t>
            </w:r>
            <w:br/>
            <w:r>
              <w:rPr/>
              <w:t xml:space="preserve"> </w:t>
            </w:r>
            <w:br/>
            <w:r>
              <w:rPr/>
              <w:t xml:space="preserve"> объектовый — территорию объекта производственного или социального назначения.</w:t>
            </w:r>
            <w:br/>
            <w:r>
              <w:rPr/>
              <w:t xml:space="preserve"> </w:t>
            </w:r>
            <w:br/>
            <w:r>
              <w:rPr/>
              <w:t xml:space="preserve"> Территориальные подсистемы РСЧС создаются в субъектах РФ для предупреждения и ликвидации чрезвычайных ситуаций в пределах их территорий и состоят из звеньев, соответствующих административно-территориальному делению этих территорий (районы, города и т.д.). Координирующим органом являются комиссии по чрезвычайным ситуациям органов исполнительной власти субъктов РФ. </w:t>
            </w:r>
            <w:br/>
            <w:r>
              <w:rPr/>
              <w:t xml:space="preserve"> </w:t>
            </w:r>
            <w:br/>
            <w:r>
              <w:rPr/>
              <w:t xml:space="preserve"> Функциональные подсистемы РСЧС создаются федеральными органами исполнительной власти для организации наблюдения и контроля за стихийными явлениями, состоянием окружающий среды и за потенциально опасными объектами.</w:t>
            </w:r>
            <w:br/>
            <w:r>
              <w:rPr/>
              <w:t xml:space="preserve"> </w:t>
            </w:r>
            <w:br/>
            <w:r>
              <w:rPr/>
              <w:t xml:space="preserve"> Подсистемы РСЧС каждого уровня включают в себя:</w:t>
            </w:r>
            <w:br/>
            <w:r>
              <w:rPr/>
              <w:t xml:space="preserve"> </w:t>
            </w:r>
            <w:br/>
            <w:r>
              <w:rPr/>
              <w:t xml:space="preserve"> координирующие органы;</w:t>
            </w:r>
            <w:br/>
            <w:r>
              <w:rPr/>
              <w:t xml:space="preserve"> </w:t>
            </w:r>
            <w:br/>
            <w:r>
              <w:rPr/>
              <w:t xml:space="preserve"> органы управления по делам гражданской обороны и чрезвычайных ситуаций (ГО и ЧС);</w:t>
            </w:r>
            <w:br/>
            <w:r>
              <w:rPr/>
              <w:t xml:space="preserve"> </w:t>
            </w:r>
            <w:br/>
            <w:r>
              <w:rPr/>
              <w:t xml:space="preserve"> органы повседневного управления;</w:t>
            </w:r>
            <w:br/>
            <w:r>
              <w:rPr/>
              <w:t xml:space="preserve"> </w:t>
            </w:r>
            <w:br/>
            <w:r>
              <w:rPr/>
              <w:t xml:space="preserve"> силы и средства;</w:t>
            </w:r>
            <w:br/>
            <w:r>
              <w:rPr/>
              <w:t xml:space="preserve"> </w:t>
            </w:r>
            <w:br/>
            <w:r>
              <w:rPr/>
              <w:t xml:space="preserve"> резервы финансовых и материальных ресурсов;</w:t>
            </w:r>
            <w:br/>
            <w:r>
              <w:rPr/>
              <w:t xml:space="preserve"> </w:t>
            </w:r>
            <w:br/>
            <w:r>
              <w:rPr/>
              <w:t xml:space="preserve"> системы связи, оповещения и информационного обеспечения.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подсистемы РСЧС создаются федеральными органами исполнительной власти в министерствах и организациях федерального подчинения. Действие органов по защите населения и террриторий от чрезвычайных ситуаций координирует МЧС России и органы непосредственно подчиненные федеральным органам исполнительной власти. (Координирующий орган: Межведомственная комиссия по предупреждению и ликвидации чрезвычайных ситуаций при правительстве России).</w:t>
            </w:r>
            <w:br/>
            <w:r>
              <w:rPr/>
              <w:t xml:space="preserve"> </w:t>
            </w:r>
            <w:br/>
            <w:r>
              <w:rPr/>
              <w:t xml:space="preserve"> Региональный уровень включает районирование России по регионам (Координирующий орган: региональные центры по делам ГОЧС).</w:t>
            </w:r>
            <w:br/>
            <w:r>
              <w:rPr/>
              <w:t xml:space="preserve"> </w:t>
            </w:r>
            <w:br/>
            <w:r>
              <w:rPr/>
              <w:t xml:space="preserve"> Общее руководство функционированием РСЧС осуществляется правительством РФ, непосредственное руководство осуществляет МЧС России.</w:t>
            </w:r>
            <w:br/>
            <w:r>
              <w:rPr/>
              <w:t xml:space="preserve"> </w:t>
            </w:r>
            <w:br/>
            <w:r>
              <w:rPr/>
              <w:t xml:space="preserve"> В зависимости от обстановки, масштаба прогнозируемой или возникшей чрезвычайной ситуации предусмотрено три режима функционирования РСЧС:</w:t>
            </w:r>
            <w:br/>
            <w:r>
              <w:rPr/>
              <w:t xml:space="preserve"> </w:t>
            </w:r>
            <w:br/>
            <w:r>
              <w:rPr/>
              <w:t xml:space="preserve"> режим повседневной деятельности;</w:t>
            </w:r>
            <w:br/>
            <w:r>
              <w:rPr/>
              <w:t xml:space="preserve"> </w:t>
            </w:r>
            <w:br/>
            <w:r>
              <w:rPr/>
              <w:t xml:space="preserve"> режим повышенной готовности;</w:t>
            </w:r>
            <w:br/>
            <w:r>
              <w:rPr/>
              <w:t xml:space="preserve"> </w:t>
            </w:r>
            <w:br/>
            <w:r>
              <w:rPr/>
              <w:t xml:space="preserve"> режим чрезвычайной ситуации.</w:t>
            </w:r>
            <w:br/>
            <w:r>
              <w:rPr/>
              <w:t xml:space="preserve"> </w:t>
            </w:r>
            <w:br/>
            <w:r>
              <w:rPr/>
              <w:t xml:space="preserve"> Таким образом, Единая государственная система предупреждения и ликвидации чрезвычайных ситуаций является эффективным инструментом, непосредственно обеспечивающим безопасность страны, защиту населения и территорий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МЧС России является федеральным органом исполнительной власти, уполномоченным на решение задач в области гражданской обороны.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2025-03-26T04:54:53+03:00</dcterms:created>
  <dcterms:modified xsi:type="dcterms:W3CDTF">2025-03-26T04:54:53+03:00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