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Россия - стратегический партнер МОГО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Россия - стратегический партнер МОГО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Начало сотрудничества между МОГО и Россией было положено в 1993 году. МЧС России стало незаменимым партнером МОГО. МЧС России оказывает МОГО помощь в реализации программ по развитию структур гражданской обороны в различных странах мира. В свою очередь МОГО принимает участие в многочисленных проектах, осуществляемых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организация гражданской обороны (МОГО) была создана в 1931 году, а в 1966-м получила статус международной межправительственной организации, целью которой является объединять и представлять на международном уровне национальные службы гражданской защиты государств-членов, содействовать созданию и усилению структур гражданской защиты в странах, где такие структуры еще не созданы, предоставлять техническую и консультативную помощь, разрабатывать учебные программы для служб гражданской защиты, обеспечивать обмен проблемными вопросами гражданской защиты между государствами-членами, обобщать опыт управления действиями в чрезвычайных ситуациях для повышения эффективности международного взаимодействия в случае бедствий, а также участвовать в распространении Международного гуманитарного права в части, касающейся защиты гражданского населения и оказания ему помощи.</w:t>
            </w:r>
            <w:br/>
            <w:r>
              <w:rPr/>
              <w:t xml:space="preserve"> </w:t>
            </w:r>
            <w:br/>
            <w:r>
              <w:rPr/>
              <w:t xml:space="preserve"> Начало сотрудничества между МОГО и Россией было положено в 1993 году. МЧС России стало незаменимым партнером МОГО. МЧС России оказывает МОГО помощь в реализации программ по развитию структур гражданской обороны в различных странах мира. В свою очередь МОГО и страны-участницы принимают участие в многочисленных проектах, осуществляемых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МОГО является единственной межправительственной организацией, которая специализируется в области гражданской обороны и защиты на международном уровне. В ее состав входят более 50 государства в качестве полноправных членов и 16 стран-наблюдателей. Россия является полноправным членом и крупнейшим донором МОГО, а МЧС России в этой организации присвоен статус "стратегического партнера". В рамках МОГО российское ведомство реализует крупные проекты международного развития в Афганистане, Киргизии, КНДР, Никарагуа, Ливии, Сербии, Тувалу, а также в ряде других стран.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2025-03-25T23:31:26+03:00</dcterms:created>
  <dcterms:modified xsi:type="dcterms:W3CDTF">2025-03-25T23:31:26+03:00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