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Адыгея приняла участие в комплексной тренировке ЮРЦ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Адыгея приняла участие в комплексной тренировке ЮРЦ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февраля органы управления и силы Главного управления МЧС России по Республике Адыгея и подчинённые подразделения приняли участие в комплексной тренировке ЮРЦ МЧС России с органами управления и силами функциональных и территориальных подсистем РСЧС субъектов РФ Южного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- Силами республиканского МЧС, функциональными и территориальными звеньями  территориальной подсистемы Республики Адыгея РСЧС, в составе межведомственного оперативного штаба, с 7.00 16 февраля отработаны действия по вводным, в условиях чрезвычайной ситуации регионального уровня, связанной с подтоплением домовладений и подворий в населённых пунктах, - сообщил первый заместитель начальника Главного управления МЧС России по Республике Адыгея полковник Алексей Азарянский.</w:t>
            </w:r>
            <w:br/>
            <w:r>
              <w:rPr/>
              <w:t xml:space="preserve"> </w:t>
            </w:r>
            <w:br/>
            <w:r>
              <w:rPr/>
              <w:t xml:space="preserve"> Как пояснил собеседник, в соответствии с планами выполнен весь комплекс мероприятий по развёртыванию системы антикризисного управления. «В районы условной ЧС было выведено пять оперативных групп, развернуты два оперативных штаба - межведомственный оперативный штаб ликвидации ЧС на базе Главного управления и оперативный штаб ликвидации ЧС муниципального образования, которые обеспечивали контроль развития обстановки, руководили вводом группировки сил и на объекты работ и выполнением всех практических мероприятий по ликвидации условных ЧС», - заключил А.Азарянский.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2025-03-25T23:58:47+03:00</dcterms:created>
  <dcterms:modified xsi:type="dcterms:W3CDTF">2025-03-25T23:58:47+03:00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