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День России в Адыгее прошел без происшествий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День России в Адыгее прошел без происшествий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Отгремел главный государственный праздник День России. Праздничные мероприятия прошли по всей стране, не стала исключением и Республика Адыгея. В городе Майкопе и районах республики были определены 4 площадки для проведения культурно-массовых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Пожарную безопасность в местах массового отдыха граждан обеспечили сотрудники Главного управления МЧС России по Республике Адыгея и подчиненных подразделений, которые находились в режиме «Повышенной готовности».</w:t>
            </w:r>
            <w:br/>
            <w:r>
              <w:rPr/>
              <w:t xml:space="preserve"> </w:t>
            </w:r>
            <w:br/>
            <w:r>
              <w:rPr/>
              <w:t xml:space="preserve"> Кроме того, до начала мероприятий с организаторами праздничных мероприятий, ответственными за пожарную безопасность, были проведены противопожарные инструктажи. Отметим, все мероприятия прошли без происшествий.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2025-03-26T01:08:00+03:00</dcterms:created>
  <dcterms:modified xsi:type="dcterms:W3CDTF">2025-03-26T01:08:00+03:00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