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День Победы у Вечного огня памяти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День Победы у Вечного огня памяти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День Победы, 9 мая 2016 года, сотрудники Главного управления МЧС России по Республике Адыгея приняли участие в церемонии возложения венков и цветов у Вечного огня на Центральном мемориале города Майкопа, в память о войнах, павших в годы Великой Отечественной войны 1941-1945 годов.</w:t>
            </w:r>
            <w:br/>
            <w:r>
              <w:rPr/>
              <w:t xml:space="preserve"> </w:t>
            </w:r>
            <w:br/>
            <w:r>
              <w:rPr/>
              <w:t xml:space="preserve"> Торжественную церемонию возложения венков и цветов у Вечного огня открыл Глава Республики Адыгея А.К.Тхакушинов.</w:t>
            </w:r>
            <w:br/>
            <w:r>
              <w:rPr/>
              <w:t xml:space="preserve"> </w:t>
            </w:r>
            <w:br/>
            <w:r>
              <w:rPr/>
              <w:t xml:space="preserve"> Участники  церемонии - ветераны  Великой Отечественной войны, руководители органов государственной власти Республики Адыгея, территориальных органов федеральных органов исполнительной власти, представители многочисленных общественных объединений, организаций, отдавая уважения защитникам Отечества, почтили память погибших минутой молчания и возложили венки и цветы у Вечного огня.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сотрудники подразделений республиканского МЧС во всех других муниципальных образованиях Республики Адыгея сегодня также приняли участие в торжественных мероприятиях, посвященных 71-годовщине Великой Победы.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2025-03-26T00:21:40+03:00</dcterms:created>
  <dcterms:modified xsi:type="dcterms:W3CDTF">2025-03-26T00:21:40+03:00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