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Командно-штабное учение МЧС России: В Адыгее проводятся мероприятия по ликвидации лесного пожара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15:11</w:t>
            </w:r>
          </w:p>
        </w:tc>
      </w:tr>
      <w:tr>
        <w:trPr/>
        <w:tc>
          <w:tcPr>
            <w:tcBorders>
              <w:bottom w:val="single" w:sz="6" w:color="fffffff"/>
            </w:tcBorders>
          </w:tcPr>
          <w:p>
            <w:pPr>
              <w:jc w:val="start"/>
            </w:pPr>
            <w:r>
              <w:rPr>
                <w:sz w:val="24"/>
                <w:szCs w:val="24"/>
                <w:b w:val="1"/>
                <w:bCs w:val="1"/>
              </w:rPr>
              <w:t xml:space="preserve"> Командно-штабное учение МЧС России: В Адыгее проводятся мероприятия по ликвидации лесного пожара</w:t>
            </w:r>
          </w:p>
        </w:tc>
      </w:tr>
      <w:tr>
        <w:trPr/>
        <w:tc>
          <w:tcPr>
            <w:vAlign w:val="center"/>
            <w:tcBorders>
              <w:bottom w:val="single" w:sz="6" w:color="fffffff"/>
            </w:tcBorders>
          </w:tcPr>
          <w:p>
            <w:pPr/>
            <w:r>
              <w:rPr/>
              <w:t xml:space="preserve"> </w:t>
            </w:r>
          </w:p>
        </w:tc>
      </w:tr>
      <w:tr>
        <w:trPr/>
        <w:tc>
          <w:tcPr/>
          <w:p>
            <w:pPr>
              <w:jc w:val="start"/>
            </w:pPr>
            <w:r>
              <w:rPr/>
              <w:t xml:space="preserve">Как сообщалось, с 25 по 28 апреля 2016 года МЧС России проводит многоэтапное командно-штабное учение по отработке вопросов ликвидации чрезвычайных ситуаций, возникающих в результате природных пожаров, защиты населенных пунктов, объектов экономики и социальной инфраструктуры от лесных пожаров, а также безаварийного пропуска весеннего половодья. 27 апреля органы управления и силы территориальной подсистемы Республики Адыгея единой государственной системы предупреждения и ликвидации чрезвычайных ситуаций выполняют задачи третьего этапа учения, совершенствуя приемы и способы защиты населения в условиях осложнения лесопожарной обстановки.</w:t>
            </w:r>
            <w:br/>
            <w:r>
              <w:rPr/>
              <w:t xml:space="preserve"> </w:t>
            </w:r>
            <w:br/>
            <w:r>
              <w:rPr/>
              <w:t xml:space="preserve"> - На третьем этапе КШУ на практике отрабатываются вопросы организации работ по ликвидации ЧС, условно возникшей в результате природного пожара, - сообщил заместитель начальника Главного управления МЧС России по Республике Адыгея (по государственной противопожарной службе) Арарат Авакян, с места условного лесного пожара в Майкопском районе Республики Адыгея.</w:t>
            </w:r>
            <w:br/>
            <w:r>
              <w:rPr/>
              <w:t xml:space="preserve"> </w:t>
            </w:r>
            <w:br/>
            <w:r>
              <w:rPr/>
              <w:t xml:space="preserve"> По вводной, на территории района произошло загорание лесного массива. Пожар распространился на площади до 70 гектар, создавая угрозу населённым пунктам. «В этих условиях, организуются и проводятся аварийно-спасательные и другие неотложные работы по ликвидации последствий лесного пожара, в соответствии с планом тушения лесных пожаров», - пояснил А.Авакян.</w:t>
            </w:r>
            <w:br/>
            <w:r>
              <w:rPr/>
              <w:t xml:space="preserve"> </w:t>
            </w:r>
            <w:br/>
            <w:r>
              <w:rPr/>
              <w:t xml:space="preserve"> Сформированная группировка сил, в составе САУ Республики Адыгея «Лесопожарная охрана», ФГКУ «1 Отряд федеральной противопожарной службы по Республике Адыгея», Адыгейского поисково-спасательного отряда МЧС России (филиала ФГКУ «ЮРПСО МЧС России»), ГУЗ  «Адыгейский республиканский центр медицины катастроф», МВД по Республике Адыгея, добровольцев АРО ООО «Всероссийское добровольное пожарное общество», казачьей дружины ДПО муниципального образования, студентов-добровольцев Майкопского государственного технологического университета, слаженно провела оперативные мероприятия по проведению разведки природного пожара, его тушению и окарауливанию, защите прилегающих населённых пунктов от пожара, оповещению и эвакуации населения, поиску и спасению пострадавших, развёртыванию системы управления и наращиванию группировки сил и средств в районе чрезвычайной ситуации, развёртыванию пункта временного размещения пострадавшего населения. Поставленные перед объединёнными силами задачи были полностью выполнены</w:t>
            </w:r>
            <w:br/>
            <w:r>
              <w:rPr/>
              <w:t xml:space="preserve"> </w:t>
            </w:r>
            <w:br/>
            <w:r>
              <w:rPr/>
              <w:t xml:space="preserve"> Добавим, что при возникновении реального лесного пожара в районе может быть задействована группировка сил общей численностью 2684 человека и 220 единиц техники.</w:t>
            </w:r>
            <w:br/>
            <w:r>
              <w:rPr/>
              <w:t xml:space="preserve"> </w:t>
            </w:r>
            <w:br/>
            <w:r>
              <w:rPr/>
              <w:t xml:space="preserve"> Нам удалось зафиксировать некоторые элементы практической части учения по тушению условного лесного пожара в Майкопском районе (см. фото).</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2025-03-26T04:03:43+03:00</dcterms:created>
  <dcterms:modified xsi:type="dcterms:W3CDTF">2025-03-26T04:03:43+03:00</dcterms:modified>
</cp:coreProperties>
</file>

<file path=docProps/custom.xml><?xml version="1.0" encoding="utf-8"?>
<Properties xmlns="http://schemas.openxmlformats.org/officeDocument/2006/custom-properties" xmlns:vt="http://schemas.openxmlformats.org/officeDocument/2006/docPropsVTypes"/>
</file>