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реагировали на ДТП в Майкопском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реагировали на ДТП в Майкопском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 Республики Адыгея произошло одно дорожно-транспортное происшествие, к ликвидации последствий привлекались сотрудники МЧС.</w:t>
            </w:r>
            <w:br/>
            <w:r>
              <w:rPr/>
              <w:t xml:space="preserve"> </w:t>
            </w:r>
            <w:br/>
            <w:r>
              <w:rPr/>
              <w:t xml:space="preserve"> 11 февраля 2016 года в 16 часов 55 минут в поселке Победа на улице Железнодорожная произошло столкновение легкового автомобиля с мотоциклом, вследствие чего пострадал один человек. Для ликвидации последствий дорожно-транспортного происшествия от МЧС привлекались сотрудники пожарной части №15 в количестве 5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2025-03-26T02:43:43+03:00</dcterms:created>
  <dcterms:modified xsi:type="dcterms:W3CDTF">2025-03-26T02:43:43+03:00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