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Счастливчик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Счастливчик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Почти сутки искали сотрудники полиции, МЧС, волонтёры четырёхлетнего Егора Пивнева, ушедшего из дома на хуторе Шелковников Кошехабльского района Адыгеи. Поиск оказался успешным лишь на следующие сутки.</w:t>
            </w:r>
            <w:br/>
            <w:r>
              <w:rPr/>
              <w:t xml:space="preserve"> </w:t>
            </w:r>
            <w:br/>
            <w:r>
              <w:rPr/>
              <w:t xml:space="preserve"> - Ребёнок ушёл из дома в субботу 10 октября 2015 года, около 15.00 часов, - сообщил руководитель оперативной группы Главного управления МЧС России по Республике Адыгея Евгений Назаров. - К вечеру его хватились. Начали искать.</w:t>
            </w:r>
            <w:br/>
            <w:r>
              <w:rPr/>
              <w:t xml:space="preserve"> </w:t>
            </w:r>
            <w:br/>
            <w:r>
              <w:rPr/>
              <w:t xml:space="preserve"> По словам Е.Назарова к поиску быстро были привлечены сотрудники полиции и республиканского МЧС, из состава местного гарнизона пожарной охраны. «В воскресенье с раннего утра совместная поисковая группа насчитывала уже более 170 человек. К ней стали присоединяться многочисленные волонтёры из числа местных жителей. Всего около 260 человек», - прокомментировал он.</w:t>
            </w:r>
            <w:br/>
            <w:r>
              <w:rPr/>
              <w:t xml:space="preserve"> </w:t>
            </w:r>
            <w:br/>
            <w:r>
              <w:rPr/>
              <w:t xml:space="preserve"> Штаб поиска, которым руководил глава администрации муниципального образования «Кошехабльский район» ЗаурХамирзов, отрабатывал различные версии происшествия. Но лишь одна, согласно которой ребёнок мог заблудиться в окрестностях из-за наступления темноты, впоследствии оказалась верной.</w:t>
            </w:r>
            <w:br/>
            <w:r>
              <w:rPr/>
              <w:t xml:space="preserve"> </w:t>
            </w:r>
            <w:br/>
            <w:r>
              <w:rPr/>
              <w:t xml:space="preserve"> Час за часом, выстроившись в цепь, поисковые группы обследовали окрестности близлежащих хуторов: кукурузные поля, камышовые заросли, покрытые лесом ложбины.</w:t>
            </w:r>
            <w:br/>
            <w:r>
              <w:rPr/>
              <w:t xml:space="preserve"> </w:t>
            </w:r>
            <w:br/>
            <w:r>
              <w:rPr/>
              <w:t xml:space="preserve"> Мальчика удалось обнаружить лишь к 14.00 10 октября 2015 года. Как стало известно, он отправился путешествовать по окрестностям. Прошёл при этом около десяти километров. Испугавшись бродячих собак, с которыми столкнулся по дороге, сбился с пути и заблудился. А с наступлением темноты вынужден был заночевать в камышовых зарослях у пруда.</w:t>
            </w:r>
            <w:br/>
            <w:r>
              <w:rPr/>
              <w:t xml:space="preserve"> </w:t>
            </w:r>
            <w:br/>
            <w:r>
              <w:rPr/>
              <w:t xml:space="preserve"> Ребёнок жив и здоров. «Счастливчик», - только и могли сказать обнаружившие его сотрудники республиканского ОМОНа и подоспевшие сотрудники федеральной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За считанные минуты горе-путешественника доставили к месту сбора поисковых групп, и передали матери под аплодисменты собравшихся.</w:t>
            </w:r>
            <w:br/>
            <w:r>
              <w:rPr/>
              <w:t xml:space="preserve"> </w:t>
            </w:r>
            <w:br/>
            <w:r>
              <w:rPr/>
              <w:t xml:space="preserve"> Расценить случившееся можно было бы просто, как ЧП районного масштаба. Но учитывая, что речь шла о жизни ребёнка, и то, что несколько сотен неравнодушных людей, проявляя свои лучшие нравственные качества, участвовали в работе поисковых групп, хочется верить, что успех поиска четырёхлетнего Егора Пивнева стал закономерным результатом коллективных усилий.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2025-03-26T01:22:22+03:00</dcterms:created>
  <dcterms:modified xsi:type="dcterms:W3CDTF">2025-03-26T01:22:22+03:00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