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Фотовыставка «25 лет МЧС России: «Мы первыми приходим на помощь и служим людям» продолжает свою работу в Адыгее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Фотовыставка «25 лет МЧС России: «Мы первыми приходим на помощь и служим людям» продолжает свою работу в Адыгее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Передвижная фотовыставка, посвящённая 25-летию МЧС России, открывшаяся в Главном управлении МЧС России по Республике Адыгея, продолжает свою работу в Адыгее.</w:t>
            </w:r>
            <w:br/>
            <w:r>
              <w:rPr/>
              <w:t xml:space="preserve"> </w:t>
            </w:r>
            <w:br/>
            <w:r>
              <w:rPr/>
              <w:t xml:space="preserve"> - Фотовыставка с успехом была представлена на массовых мероприятиях столичного и республиканского масштаба - Дне города Майкопа, 5 сентября 2015 года, а также торжественной церемонии крепления полотнища знамени к древку и вручения знамени Главному управлению МЧС России по Республике Адыгея, состоявшейся у Вечного огня на Центральном мемориале города Майкопа 18 сентября 2015 года, - сообщил начальник Главного управления МЧС России по Республике Адыгея полковник Султан Хацуков.</w:t>
            </w:r>
            <w:br/>
            <w:r>
              <w:rPr/>
              <w:t xml:space="preserve"> </w:t>
            </w:r>
            <w:br/>
            <w:r>
              <w:rPr/>
              <w:t xml:space="preserve"> В ближайшее время с экспозицией фотовыставки «25 лет МЧС России: «Мы первыми приходим на помощь и служим людям» смогут познакомиться во всех гарнизонах пожарной охраны Адыгеи. «Это наглядная история той колоссальной работы, которую сотрудники МЧС России вели на протяжении 25 лет», - подчеркнул полковник С.Хацуков.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фотоснимки выставочной экспозиции, состоящей из более шестидесяти различных рубрик, среди которых: «Мы первые приходим на помощь», «История создания: основные вехи», «Наши герои», «Они навечно в наших сердцах», «Гражданская оборона – основная государственная резервная система», «Школа безопасности», «Безопасность на воде», «Международная помощь», «Главное достижение – Команда МЧС», «МЧС – 2030» и других, отражают всю полноту работы и основные моменты из жизни спасателей МЧС России за четверть века развития экстренной службы, которая всегда была направлена на оказание помощи людям, борьбу с чрезвычайными ситуациями, катастрофами и стихийными бедствиями.</w:t>
            </w:r>
            <w:br/>
            <w:r>
              <w:rPr/>
              <w:t xml:space="preserve"> </w:t>
            </w:r>
            <w:br/>
            <w:r>
              <w:rPr/>
              <w:t xml:space="preserve"> Богатый экспозиционный материал фотовыставки послужит хорошей основой и поводом для организации и проведения дней открытых дверей в пожарных частях для учащихся средних общеобразовательных школ и воспитанников детских дошкольных учреждений городов и районов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2025-03-26T03:29:55+03:00</dcterms:created>
  <dcterms:modified xsi:type="dcterms:W3CDTF">2025-03-26T03:29:55+03:00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