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Продолжаются рейды и патрулирования на водных объектах Адыгеи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Продолжаются рейды и патрулирования на водных объектах Адыгеи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Инспекторский состав отдела безопасности на водных объектах Главного управления МЧС России по Республике Адыгея держит на постоянном контроле водные объекты республики. Рейды и патрулирования проходят на регулярной основе.</w:t>
            </w:r>
            <w:br/>
            <w:r>
              <w:rPr/>
              <w:t xml:space="preserve"> </w:t>
            </w:r>
            <w:br/>
            <w:r>
              <w:rPr/>
              <w:t xml:space="preserve"> - Самым внимательным образом мы контролируем пляжи и места традиционного купания граждан, - сообщил начальник отдела безопасности на водных объектах Главного управления МЧС России по Республике Адыгея Мурат Хутыз. - Не позднее вчерашнего дня, к примеру, в очередной раз проверили состояние большого городского бассейна в столице Адыгеи - Майкопе. Нареканий не возникло.</w:t>
            </w:r>
            <w:br/>
            <w:r>
              <w:rPr/>
              <w:t xml:space="preserve"> </w:t>
            </w:r>
            <w:br/>
            <w:r>
              <w:rPr/>
              <w:t xml:space="preserve"> Как пояснил М.Хутыз, патрулирование проводится с целью максимального контроля обстановки на водных объектах. Основное внимание уделяется вопросам безопасности купания и профилактике происшествий на водоёмах. И добавил: «На этот раз в патрулировании принимала участие съёмочная группа Майкопского телевидения. В телеэфире мы напомним гражданам о том, что отдых должен быть безопасным: «Не купайтесь в незнакомых и необорудованных для купания местах! Не заходите в воду в состоянии алкогольного опьянения! Не оставлять детей у воды без присмотра! Это поможет предотвратить беду».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2025-03-26T04:56:03+03:00</dcterms:created>
  <dcterms:modified xsi:type="dcterms:W3CDTF">2025-03-26T04:56:03+03:00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