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ЭКСТРЕННОЕ 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ближайшие 3-6 часов и до конца суток 12 июня ожидаются сильные грозовые дожди, ливни с градом и шквалистым усилением ветра до 15-20 м/с.  На реках Республики Адыгея (Гиагинский, Кошехабльский, Красногвардейский, Майкопский, Шовгеновский районы) ожидается подъем уровней воды местами с достижением неблагоприятных отметок.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ситуаций, не выше межмуниципального характера, происшествий, связанных с подтоплением пониженных участков, не имеющих естественного стока воды, прибрежных территорий, населенных пунктов, размывом дамб, дорог, подмывом опор мостов, опор ЛЭП, прорывом прудов; нарушением систем жизнеобеспечения населения, нарушением работы дренажно-коллекторных и ливневых систем; повреждением кровли и остекления зданий, гибелью сельхозкультур, повреждением садов плодовых деревьев, повреждением разрядами атмосферного электричества (молнии) объектов, не оборудованных молнезащитой (громоотводами)</w:t>
            </w:r>
            <w:br/>
            <w:r>
              <w:rPr/>
              <w:t xml:space="preserve"> </w:t>
            </w:r>
            <w:br/>
            <w:r>
              <w:rPr/>
              <w:t xml:space="preserve"> (Источник ЧС и происшествий – сильные грозовые дожди, ливни с градом, шквалистый ветер, подъемы уровней рек (дождевой паводок)).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2025-03-25T23:06:55+03:00</dcterms:created>
  <dcterms:modified xsi:type="dcterms:W3CDTF">2025-03-25T23:06:55+03:00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