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принимали участие в ликвидации последствий ДТП.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принимали участие в ликвидации последствий ДТП.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принимали участие в ликвидации последствий ДТП.</w:t>
            </w:r>
            <w:br/>
            <w:r>
              <w:rPr/>
              <w:t xml:space="preserve"> </w:t>
            </w:r>
            <w:br/>
            <w:r>
              <w:rPr/>
              <w:t xml:space="preserve"> 23 мая 2015 года в  09 часов 00 минутна территории Республики Адыгея  в Тахтамукайском  районе произошло  столкновение двух легковых автомобилей, есть пострадавшие. К ликвидации последствий  ДТП привлекалась от МЧС  пожарная часть  №10 - 5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 Главное управление МЧС России по Республике Адыгея 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– «112». Звонки принимаются круглосуточно и бесплатно с городских и мобильных телефонов.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2025-03-26T03:46:20+03:00</dcterms:created>
  <dcterms:modified xsi:type="dcterms:W3CDTF">2025-03-26T03:46:20+03:00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