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принимали участие в ликвидации последствий ДТП</w:t>
            </w:r>
            <w:br/>
            <w:r>
              <w:rPr/>
              <w:t xml:space="preserve"> </w:t>
            </w:r>
            <w:br/>
            <w:r>
              <w:rPr/>
              <w:t xml:space="preserve"> 02 апреля 2015 года 19 часов 30 минут в Теучежском районе, на 32-м километре автодороги Энем - Бжедугхабль произошло дорожно транспортное происшествие. Столкновение двух грузовых автомобилей. Есть пострадавшие. К ликвидации ДТП привлекалась сотрудники МЧС – пожарная часть №8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2025-03-26T02:59:10+03:00</dcterms:created>
  <dcterms:modified xsi:type="dcterms:W3CDTF">2025-03-26T02:59:10+03:00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