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Краткосрочный недельный прогноз на период с 18 по 24 декабря 2014 года.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Краткосрочный недельный прогноз на период с 18 по 24 декабря 2014 года.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КРАТКОСРОЧНЫЙ НЕДЕЛЬНЫЙ ПРОГНОЗ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возникновения и развития ЧС, связанных с состоянием (изменением) погодных  и геологических условий, РХБ обстановки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на период с 18 по 24 декабря 2014 года.</w:t>
            </w:r>
            <w:br/>
            <w:r>
              <w:rPr/>
              <w:t xml:space="preserve"> </w:t>
            </w:r>
            <w:br/>
            <w:r>
              <w:rPr/>
              <w:t xml:space="preserve"> Подготовлено на основе информации Адыгейского ЦГМС, ГУП «Кубаньгеология», Кубанского БВУ, Минздрава РА,Минсельхоза РА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Обстановка:</w:t>
            </w:r>
            <w:br/>
            <w:r>
              <w:rPr/>
              <w:t xml:space="preserve"> </w:t>
            </w:r>
            <w:br/>
            <w:r>
              <w:rPr/>
              <w:t xml:space="preserve"> 1.1. Метеорологическая: за прошедшую неделю на территории Республики  наблюдалась переменная облачность, местами слабый кратковременный дождь, местами туман. Температура воздуха днем повышалась до +14°С, ночью температура опускалась до -3°С.</w:t>
            </w:r>
            <w:br/>
            <w:r>
              <w:rPr/>
              <w:t xml:space="preserve"> </w:t>
            </w:r>
            <w:br/>
            <w:r>
              <w:rPr/>
              <w:t xml:space="preserve"> 1.2. Гидрологическая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За прошедшую неделю на реках и водотоках республики отмечалось колебание уровней воды без достижения отметок НЯ. По состоянию на 17.12.14г. паводковая обстановка в норме.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 по представлению АР ЦГМС гидрометеорологическому бюллетеню на</w:t>
            </w:r>
            <w:br/>
            <w:r>
              <w:rPr/>
              <w:t xml:space="preserve"> </w:t>
            </w:r>
            <w:br/>
            <w:r>
              <w:rPr/>
              <w:t xml:space="preserve"> 18.11.2014г. – 24.12.2014г.:</w:t>
            </w:r>
            <w:br/>
            <w:r>
              <w:rPr/>
              <w:t xml:space="preserve"> </w:t>
            </w:r>
            <w:br/>
            <w:r>
              <w:rPr/>
              <w:t xml:space="preserve"> На 18 декабря: Территория республики: переменная облачность, без осадков, местами туман, слабый гололёд. Ветер: юго-восточный 5-10 м/с. Температура воздуха: ночью +3…-2°С, днем +7…+12°С. Горы:  местами слабые осадки. Температура воздуха: ночью 0…-5°С, днем +3...+8°С. Нелавиноопасно. По г. Майкопу: переменная облачность, без осадков.  Ветер: юго-восточный 5-10 м/с. Температура воздуха: ночью +1…-1°С, днем +10…+12°С.</w:t>
            </w:r>
            <w:br/>
            <w:r>
              <w:rPr/>
              <w:t xml:space="preserve"> </w:t>
            </w:r>
            <w:br/>
            <w:r>
              <w:rPr/>
              <w:t xml:space="preserve"> На 19-20 декабря: Территория республики: переменная облачность, местами слабые осадки, местами туман. Ветер: юго-восточный 5-10 м/с с переходом на юго-западный 7-12 м/с.  Температура воздуха: ночью   0…+5°С.  днем    +7…+12°С, местами до +16°С. Горы: местами осадки. Температура воздуха: ночью    +2…-3°С.  днем …+8°С.</w:t>
            </w:r>
            <w:br/>
            <w:r>
              <w:rPr/>
              <w:t xml:space="preserve"> </w:t>
            </w:r>
            <w:br/>
            <w:r>
              <w:rPr/>
              <w:t xml:space="preserve"> На 21-22 декабря: переменная облачность, 21.12. без осадков, 22.12. местами кратковременный дождь. Ветер: 21.12. восточный, 22.12 северо-западный 2-5 м/с. Температура воздуха: ночью +3…-2°С,  днем  +5…+10°С.</w:t>
            </w:r>
            <w:br/>
            <w:r>
              <w:rPr/>
              <w:t xml:space="preserve"> </w:t>
            </w:r>
            <w:br/>
            <w:r>
              <w:rPr/>
              <w:t xml:space="preserve"> На 23-24 декабря:  переменная облачность, без осадков. Ветер:  юго-западный2-7 м/с. Температура воздуха: ночью +2…+7°С,  днем  +2…+7°С.</w:t>
            </w:r>
            <w:br/>
            <w:r>
              <w:rPr/>
              <w:t xml:space="preserve"> </w:t>
            </w:r>
            <w:br/>
            <w:r>
              <w:rPr/>
              <w:t xml:space="preserve"> 1.2. Гидрологическая: прогнозируется колебание уровней рек без достижения критических отметок.</w:t>
            </w:r>
            <w:br/>
            <w:r>
              <w:rPr/>
              <w:t xml:space="preserve"> </w:t>
            </w:r>
            <w:br/>
            <w:r>
              <w:rPr/>
              <w:t xml:space="preserve"> 1.3. Наполнение Шапсугского  водохранилища от полных объемов на 17 декабря составило 6,34%.   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1.4. Геологическая: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1.5. Сейсмическая: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1.6. Техногенная: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1.6.1. Обстановка по пожарам: За прошедшую неделю на территории Республики зарегистрировано пожаров – 5,  пострадал – 0 чел, погиб – 0 чел.</w:t>
            </w:r>
            <w:br/>
            <w:r>
              <w:rPr/>
              <w:t xml:space="preserve"> </w:t>
            </w:r>
            <w:br/>
            <w:r>
              <w:rPr/>
              <w:t xml:space="preserve"> 1.6.2. ДТП: за прошедшую неделю на дорогах республики произошло – 8 ДТП, в результате которых пострадало – 9 чел,  погибло – 1 чел.</w:t>
            </w:r>
            <w:br/>
            <w:r>
              <w:rPr/>
              <w:t xml:space="preserve"> </w:t>
            </w:r>
            <w:br/>
            <w:r>
              <w:rPr/>
              <w:t xml:space="preserve"> 1.6.3. ВОП: нет.</w:t>
            </w:r>
            <w:br/>
            <w:r>
              <w:rPr/>
              <w:t xml:space="preserve"> </w:t>
            </w:r>
            <w:br/>
            <w:r>
              <w:rPr/>
              <w:t xml:space="preserve"> 1.7. Радиационная, химическая и бактериологическая: в норме.</w:t>
            </w:r>
            <w:br/>
            <w:r>
              <w:rPr/>
              <w:t xml:space="preserve"> </w:t>
            </w:r>
            <w:br/>
            <w:r>
              <w:rPr/>
              <w:t xml:space="preserve"> 1.8. Биолого-социальная: в норме.</w:t>
            </w:r>
            <w:br/>
            <w:r>
              <w:rPr/>
              <w:t xml:space="preserve"> </w:t>
            </w:r>
            <w:br/>
            <w:r>
              <w:rPr/>
              <w:t xml:space="preserve"> 1.8.1. Фитосанитарная обстановка: в норме.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2. Прогноз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2.1  Природного характера: 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вероятность возникновения чрезвычайных ситуаций и происшествий природного характера в период с18.12 по 24.12.2014г.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2.2  Техногенного характера:                                  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–    в республике возможны происшествия, связанные с:</w:t>
            </w:r>
            <w:br/>
            <w:r>
              <w:rPr/>
              <w:t xml:space="preserve"> </w:t>
            </w:r>
            <w:br/>
            <w:r>
              <w:rPr/>
              <w:t xml:space="preserve"> −        авариями на объектах ЖКХ;</w:t>
            </w:r>
            <w:br/>
            <w:r>
              <w:rPr/>
              <w:t xml:space="preserve"> </w:t>
            </w:r>
            <w:br/>
            <w:r>
              <w:rPr/>
              <w:t xml:space="preserve"> −        гибелью людей в результате ДТП;</w:t>
            </w:r>
            <w:br/>
            <w:r>
              <w:rPr/>
              <w:t xml:space="preserve"> </w:t>
            </w:r>
            <w:br/>
            <w:r>
              <w:rPr/>
              <w:t xml:space="preserve"> −        гибелью людей на пожарах;</w:t>
            </w:r>
            <w:br/>
            <w:r>
              <w:rPr/>
              <w:t xml:space="preserve"> </w:t>
            </w:r>
            <w:br/>
            <w:r>
              <w:rPr/>
              <w:t xml:space="preserve"> –    в ночные и утренние часы повышается вероятность дорожно-транспортных происшествий, обусловленных неблагоприятными природными явлениями (туман, гололедица)  (Теучежский район  М4 «Дон» протяжённость аварийно–опасного участка 2 км 1346-1348 км).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республики, в связи с нарушением требований пожарной безопасности, возможно увеличение количества техногенных пожаров (в т.ч. связанных с взрывами бытового газа, с использованием некачественной пиротехники) и погибших в целом. Повышается риск возникновения пожаров в жилых помещениях, причинами, возникновения которых может стать неосторожное обращение с открытыми источниками огня.</w:t>
            </w:r>
            <w:br/>
            <w:r>
              <w:rPr/>
              <w:t xml:space="preserve"> </w:t>
            </w:r>
            <w:br/>
            <w:r>
              <w:rPr/>
              <w:t xml:space="preserve"> −     возможно частичное (полное) обрушение зданий (сооружений), обусловленное, в том числе, взрывами бытового газа, аварийным состоянием зданий (сооружений), нарушением технологических процессов при проведении строительных и монтажных работ.</w:t>
            </w:r>
            <w:br/>
            <w:r>
              <w:rPr/>
              <w:t xml:space="preserve"> </w:t>
            </w:r>
            <w:br/>
            <w:r>
              <w:rPr/>
              <w:t xml:space="preserve"> 2.3 Биолого-социального характера: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существует вероятность заболевания людей острыми кишечными инфекциями;</w:t>
            </w:r>
            <w:br/>
            <w:r>
              <w:rPr/>
              <w:t xml:space="preserve"> </w:t>
            </w:r>
            <w:br/>
            <w:r>
              <w:rPr/>
              <w:t xml:space="preserve"> заболевания людей острыми респираторными вирусными инфекциями (ОРВИ);</w:t>
            </w:r>
            <w:br/>
            <w:r>
              <w:rPr/>
              <w:t xml:space="preserve"> </w:t>
            </w:r>
            <w:br/>
            <w:r>
              <w:rPr/>
              <w:t xml:space="preserve"> заболевания людей холерой;</w:t>
            </w:r>
            <w:br/>
            <w:r>
              <w:rPr/>
              <w:t xml:space="preserve"> </w:t>
            </w:r>
            <w:br/>
            <w:r>
              <w:rPr/>
              <w:t xml:space="preserve"> заболевания людей крымской геморрагической лихорадкой;</w:t>
            </w:r>
            <w:br/>
            <w:r>
              <w:rPr/>
              <w:t xml:space="preserve"> </w:t>
            </w:r>
            <w:br/>
            <w:r>
              <w:rPr/>
              <w:t xml:space="preserve"> заболевания людей и животных сибирской язвой; бруцеллёзом;</w:t>
            </w:r>
            <w:br/>
            <w:r>
              <w:rPr/>
              <w:t xml:space="preserve"> </w:t>
            </w:r>
            <w:br/>
            <w:r>
              <w:rPr/>
              <w:t xml:space="preserve"> заболевания животных африканской чумой свиней и распространения опасной инфекции;</w:t>
            </w:r>
            <w:br/>
            <w:r>
              <w:rPr/>
              <w:t xml:space="preserve"> </w:t>
            </w:r>
            <w:br/>
            <w:r>
              <w:rPr/>
              <w:t xml:space="preserve"> заболевания животных ящуром.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3.  Рекомендации</w:t>
            </w:r>
            <w:br/>
            <w:r>
              <w:rPr/>
              <w:t xml:space="preserve"> </w:t>
            </w:r>
            <w:br/>
            <w:r>
              <w:rPr/>
              <w:t xml:space="preserve">     Общие предложения:</w:t>
            </w:r>
            <w:br/>
            <w:r>
              <w:rPr/>
              <w:t xml:space="preserve"> </w:t>
            </w:r>
            <w:br/>
            <w:r>
              <w:rPr/>
              <w:t xml:space="preserve"> −        довести прогноз до глав городских и сельских поселений, руководителей туристических групп, руководителей предприятий, организаций, аварийно-спасательных формирований, населения; проверить готовность аварийно-спасательных формирований и органов      управления к выполнению задач по предупреждению и  ликвидации ЧС;</w:t>
            </w:r>
            <w:br/>
            <w:r>
              <w:rPr/>
              <w:t xml:space="preserve"> </w:t>
            </w:r>
            <w:br/>
            <w:r>
              <w:rPr/>
              <w:t xml:space="preserve"> −        поддерживать в готовности силы и средства для ликвидации последствий чрезвычайных ситуаций;</w:t>
            </w:r>
            <w:br/>
            <w:r>
              <w:rPr/>
              <w:t xml:space="preserve"> </w:t>
            </w:r>
            <w:br/>
            <w:r>
              <w:rPr/>
              <w:t xml:space="preserve"> −        поддерживать на необходимом уровне запасы материальных и финансовых ресурсов для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предупреждению ДТП:</w:t>
            </w:r>
            <w:br/>
            <w:r>
              <w:rPr/>
              <w:t xml:space="preserve"> </w:t>
            </w:r>
            <w:br/>
            <w:r>
              <w:rPr/>
              <w:t xml:space="preserve"> −     организовать запас инертных материалов вдоль автодорог на участках с затяжными подъемами и спусками, тротуаров;</w:t>
            </w:r>
            <w:br/>
            <w:r>
              <w:rPr/>
              <w:t xml:space="preserve"> </w:t>
            </w:r>
            <w:br/>
            <w:r>
              <w:rPr/>
              <w:t xml:space="preserve"> −     автодорожным службам и службам ЖКХ проводить обработку дорог твердыми и жидкими реагентами для бесперебойного движения автотранспорта и уменьшения травматизма населения;</w:t>
            </w:r>
            <w:br/>
            <w:r>
              <w:rPr/>
              <w:t xml:space="preserve"> </w:t>
            </w:r>
            <w:br/>
            <w:r>
              <w:rPr/>
              <w:t xml:space="preserve"> −      обеспечить готовность спасательных служб к реагированию на ДТП и аварии на других видах транспорта.</w:t>
            </w:r>
            <w:br/>
            <w:r>
              <w:rPr/>
              <w:t xml:space="preserve"> </w:t>
            </w:r>
            <w:br/>
            <w:r>
              <w:rPr/>
              <w:t xml:space="preserve"> −     совместно с территориальными органами ГИБДД МВД России реализовать меры по предупреждению возникновения ЧС и аварийных ситуаций на автомобильных трассах, в том числе организовать информирование населения о состоянии дорожного покрытия, плотности потоков дорожного движения на участках автотрасс и превентивное перераспределение (ограничение) потоков автомобильного движения и т. д.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предупреждению чрезвычайных ситуаций биолого-социального характера:</w:t>
            </w:r>
            <w:br/>
            <w:r>
              <w:rPr/>
              <w:t xml:space="preserve"> </w:t>
            </w:r>
            <w:br/>
            <w:r>
              <w:rPr/>
              <w:t xml:space="preserve"> - совместно с территориальными органами Роспотребнадзора, для профилактики энтеровирусных и кишечных инфекций проводить мероприятия по соблюдению норм санитарно-эпидемиологической обстановки: обеспечение своевременной очистки населенных пунктов от мусора, обеспечение населения доброкачественной питьевой водой, поддержание в надлежащем состоянии мест массового сосредоточения людей.</w:t>
            </w:r>
            <w:br/>
            <w:r>
              <w:rPr/>
              <w:t xml:space="preserve"> </w:t>
            </w:r>
            <w:br/>
            <w:r>
              <w:rPr/>
              <w:t xml:space="preserve"> - усилить контроль над неукоснительным соблюдением санитарного законодательства предприятиями пищевой промышленности, общественного питания и торговли пищевыми продуктами, обратив особое внимание на организацию питания в детских образовательных и оздоровительных учреждениях;</w:t>
            </w:r>
            <w:br/>
            <w:r>
              <w:rPr/>
              <w:t xml:space="preserve"> </w:t>
            </w:r>
            <w:br/>
            <w:r>
              <w:rPr/>
              <w:t xml:space="preserve"> -  организовать координацию всех заинтересованных органов и учреждений в работе по предупреждению распространения заболеваемости сибирской язвой, холерой;</w:t>
            </w:r>
            <w:br/>
            <w:r>
              <w:rPr/>
              <w:t xml:space="preserve"> </w:t>
            </w:r>
            <w:br/>
            <w:r>
              <w:rPr/>
              <w:t xml:space="preserve"> Данные прогнозирования ЧС будут уточняться в ежедневных прогнозах.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2025-03-26T02:08:38+03:00</dcterms:created>
  <dcterms:modified xsi:type="dcterms:W3CDTF">2025-03-26T02:08:38+03:00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