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Взрывы бытового газа: избежать неприятности можно!</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Взрывы бытового газа: избежать неприятности можно!</w:t>
            </w:r>
          </w:p>
        </w:tc>
      </w:tr>
      <w:tr>
        <w:trPr/>
        <w:tc>
          <w:tcPr>
            <w:vAlign w:val="center"/>
            <w:tcBorders>
              <w:bottom w:val="single" w:sz="6" w:color="fffffff"/>
            </w:tcBorders>
          </w:tcPr>
          <w:p>
            <w:pPr/>
            <w:r>
              <w:rPr/>
              <w:t xml:space="preserve"> </w:t>
            </w:r>
          </w:p>
        </w:tc>
      </w:tr>
      <w:tr>
        <w:trPr/>
        <w:tc>
          <w:tcPr/>
          <w:p>
            <w:pPr>
              <w:jc w:val="start"/>
            </w:pPr>
            <w:r>
              <w:rPr/>
              <w:t xml:space="preserve">Взрывы бытового газа: избежать неприятности можно!</w:t>
            </w:r>
            <w:br/>
            <w:r>
              <w:rPr/>
              <w:t xml:space="preserve"> </w:t>
            </w:r>
            <w:br/>
            <w:r>
              <w:rPr/>
              <w:t xml:space="preserve">  </w:t>
            </w:r>
            <w:br/>
            <w:r>
              <w:rPr/>
              <w:t xml:space="preserve"> </w:t>
            </w:r>
            <w:br/>
            <w:r>
              <w:rPr/>
              <w:t xml:space="preserve"> Среди происшествий и несчастных случаев, которые подстерегают в быту, на одном из первых мест находятся взрывы бытового газа. В последнее время наблюдается увеличение количества подобных случаев. Однако избежать неприятности можно. «Достаточно просто соблюдать правила пользования газом в быту», - считает заместитель главного государственного инспектора по пожарному надзору Республики Адыгея С.Б.Соловьёв.</w:t>
            </w:r>
            <w:br/>
            <w:r>
              <w:rPr/>
              <w:t xml:space="preserve"> </w:t>
            </w:r>
            <w:br/>
            <w:r>
              <w:rPr/>
              <w:t xml:space="preserve">  </w:t>
            </w:r>
            <w:br/>
            <w:r>
              <w:rPr/>
              <w:t xml:space="preserve"> </w:t>
            </w:r>
            <w:br/>
            <w:r>
              <w:rPr/>
              <w:t xml:space="preserve"> - Появление в помещении запаха газа – основной сигнал того, что может произойти взрыв бытового газа, - напоминает С.Б.Соловьёв. - В такой ситуации необходимо немедленно прекратить пользование газовыми приборами, перекрыть газовые краны, не включать и не выключать электроосвещение и электроприборы, не пользоваться электрозвонками, проветрить помещение и вызвать аварийную службу по телефону «04». До приезда аварийной бригады оповестить окружающих о мерах безопасности.</w:t>
            </w:r>
            <w:br/>
            <w:r>
              <w:rPr/>
              <w:t xml:space="preserve"> </w:t>
            </w:r>
            <w:br/>
            <w:r>
              <w:rPr/>
              <w:t xml:space="preserve"> По словам С.Б.Соловьёва, существенно снизить риск взрыва бытового газа поможет строгое соблюдение правил пользования газом в быту. Помещения, в котором устанавливаются бытовые газовые приборы, требуют строгого соответствия их требованиям нормативных документов. Для правильного функционирования и безопасной эксплуатации газовых приборов необходимо обеспечить постоянный приток свежего воздуха.</w:t>
            </w:r>
            <w:br/>
            <w:r>
              <w:rPr/>
              <w:t xml:space="preserve"> </w:t>
            </w:r>
            <w:br/>
            <w:r>
              <w:rPr/>
              <w:t xml:space="preserve"> Основным источником бытового газа в современной квартире является газовая плита, следовательно, для обеспечения безопасности, следует соблюдать правила пользования газовой плитой. Перед первым включением плиты следует внимательно изучить паспорт завода изготовителя. Безопасная эксплуатация газовой плиты возможна только в условиях качественно проветренного помещения. Следует убедиться, что все краники перед верхними горелками и горелкой духового шкафа закрыты, и только в этом случае открыть кран на газопроводе перед плитой.  Далее следует поднести источник огня к краю горелки и открыть соответствующий краник, при этом газ должен загореться во всех огневых отверстиях горелки. Перед розжигом горелки духового шкафа следует открыть дверку и проветрить его в течение 2-3минут. «Обратите внимание на качества пламени: пламя должно быть упругим, голубовато-фиолетового цвета, без красно-желтоватого оттенка и высотой не более 2,5 сантиметров, при полностью открытом положении краника. Пламя верхних горелок должно лишь слегка соприкасаться с дном установленной посуды и не выходить за ее края», - напоминает  С.Б.Соловьёв.</w:t>
            </w:r>
            <w:br/>
            <w:r>
              <w:rPr/>
              <w:t xml:space="preserve"> </w:t>
            </w:r>
            <w:br/>
            <w:r>
              <w:rPr/>
              <w:t xml:space="preserve"> Правила пользования газом в быту запрещают применять газовые плиты для обогрева помещений и оставлять их без присмотра. В случае внезапного прекращения подачи газа или самопроизвольного погасания пламени немедленно перекрыть газовые краны и сообщить в аварийную газовую службу по телефону «04».</w:t>
            </w:r>
            <w:br/>
            <w:r>
              <w:rPr/>
              <w:t xml:space="preserve"> По окончании пользования газом следует закрыть краны на газовой плите и перед ней. Правила пользования бытовыми газовыми плитами запрещают включение электророзжига плиты при снятых горелках стола. Не следует допускать заливания стола плиты водой. Перед чисткой или другими операциями по уходу за плитой, необходимо отсоединить ее от электросети. Верхние горелки, их насадки и другие части плиты надо периодически (не реже 1 раза в месяц) промывать мыльной водой или слабым раствором соды.</w:t>
            </w:r>
            <w:br/>
            <w:r>
              <w:rPr/>
              <w:t xml:space="preserve"> </w:t>
            </w:r>
            <w:br/>
            <w:r>
              <w:rPr/>
              <w:t xml:space="preserve">  </w:t>
            </w:r>
            <w:br/>
            <w:r>
              <w:rPr/>
              <w:t xml:space="preserve"> </w:t>
            </w:r>
            <w:br/>
            <w:r>
              <w:rPr/>
              <w:t xml:space="preserve"> Правила пользования газом в быту</w:t>
            </w:r>
            <w:br/>
            <w:r>
              <w:rPr/>
              <w:t xml:space="preserve"> </w:t>
            </w:r>
            <w:br/>
            <w:r>
              <w:rPr/>
              <w:t xml:space="preserve">  </w:t>
            </w:r>
            <w:br/>
            <w:r>
              <w:rPr/>
              <w:t xml:space="preserve"> </w:t>
            </w:r>
            <w:br/>
            <w:r>
              <w:rPr/>
              <w:t xml:space="preserve"> ·         зажженную спичку нужно поднести к горелке, затем открыть краник включаемой горелки, при этом газ должен загораться во всех отверстиях колпачка горелки;</w:t>
            </w:r>
            <w:br/>
            <w:r>
              <w:rPr/>
              <w:t xml:space="preserve"> </w:t>
            </w:r>
            <w:br/>
            <w:r>
              <w:rPr/>
              <w:t xml:space="preserve"> ·         горение газа считается нормальным, если пламя горелки спокойное, голубоватое или фиолетовое. Если же пламя коптящее, с желтоватым оттенком, необходимо увеличить регулятором воздуха приток воздуха к горелке или уменьшить подачу газа, частично прикрыв краник на горелке;</w:t>
            </w:r>
            <w:br/>
            <w:r>
              <w:rPr/>
              <w:t xml:space="preserve"> </w:t>
            </w:r>
            <w:br/>
            <w:r>
              <w:rPr/>
              <w:t xml:space="preserve"> ·         при пользовании плитой конфорочные кольца устанавливаются ребрами вверх. Нормальное пламя не должно выбиваться из-под кастрюли. Если же пламя выбивается из-под кастрюли, следует краником горелки его уменьшить. Посуду с широким дном нужно ставить на специальные конфорочные кольца с высокими ребрами, в противном случае может быть отравление продуктами неполного сгорания газа;</w:t>
            </w:r>
            <w:br/>
            <w:r>
              <w:rPr/>
              <w:t xml:space="preserve"> </w:t>
            </w:r>
            <w:br/>
            <w:r>
              <w:rPr/>
              <w:t xml:space="preserve"> ·         когда содержимое посуды закипит, пламя нужно убавить, если оставить большое пламя, то это повлечет за собой бесполезное увеличение расхода газа, не ускорив приготовление пищи. Пламя регулируется повертыванием ручки краника горелки;</w:t>
            </w:r>
            <w:br/>
            <w:r>
              <w:rPr/>
              <w:t xml:space="preserve"> </w:t>
            </w:r>
            <w:br/>
            <w:r>
              <w:rPr/>
              <w:t xml:space="preserve"> ·         перед зажиганием горелки духовки, духовку необходимо проветрить путём резкого открытия и закрытия  дверцы духовки (3-5 раз);</w:t>
            </w:r>
            <w:br/>
            <w:r>
              <w:rPr/>
              <w:t xml:space="preserve"> </w:t>
            </w:r>
            <w:br/>
            <w:r>
              <w:rPr/>
              <w:t xml:space="preserve"> ·         плиту необходимо содержать в чистоте, не допуская её засорения (особенно горелок) пролитой пищей и т.д. При загрязнении газ будет сгорать не полностью, с выделением отравляющего угарного газа.</w:t>
            </w:r>
            <w:br/>
            <w:r>
              <w:rPr/>
              <w:t xml:space="preserve"> </w:t>
            </w:r>
            <w:br/>
            <w:r>
              <w:rPr/>
              <w:t xml:space="preserve"> В целях обеспечения экстренного реагирования и помощи гражданам в Главном управлении МЧС России по Республики Адыгея открыта линия «телефона доверия». Звонить по номеру: 8(8772) 56-80-79.</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2025-03-26T01:01:03+03:00</dcterms:created>
  <dcterms:modified xsi:type="dcterms:W3CDTF">2025-03-26T01:01:03+03:00</dcterms:modified>
</cp:coreProperties>
</file>

<file path=docProps/custom.xml><?xml version="1.0" encoding="utf-8"?>
<Properties xmlns="http://schemas.openxmlformats.org/officeDocument/2006/custom-properties" xmlns:vt="http://schemas.openxmlformats.org/officeDocument/2006/docPropsVTypes"/>
</file>