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истекшие сутки зарегистрировано 3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истекшие сутки зарегистрировано 3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истекшие сутки зарегистрировано 3 пожара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Адыгея зарегистрировано 3 пожара,</w:t>
            </w:r>
            <w:br/>
            <w:r>
              <w:rPr/>
              <w:t xml:space="preserve"> </w:t>
            </w:r>
            <w:br/>
            <w:r>
              <w:rPr/>
              <w:t xml:space="preserve">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 октября в 19 час. 30 мин. в г. Майкопе,  с/т «Красноречье», ул. Транспортная 412.   Произошло возгорание дачного строения на площади 10 кв. метров. Пострадавших нет. Причина и материальный ущерб устанавливается. Привлекалось от МЧС: ПЧ№1 7 чел., 2 единицы техники</w:t>
            </w:r>
            <w:br/>
            <w:r>
              <w:rPr/>
              <w:t xml:space="preserve"> </w:t>
            </w:r>
            <w:br/>
            <w:r>
              <w:rPr/>
              <w:t xml:space="preserve"> 1 октября в 23 час.24 мин. в г.Майкоп, , ул.Прямая 20. Произошло возгорание частного дома на площади 100 м2. Погибших, пострадавших нет. Причина, ущерб – уточняются.  Привлекалось от МЧС: ПЧ№2,14, 9 чел,  2 единицы техники </w:t>
            </w:r>
            <w:br/>
            <w:r>
              <w:rPr/>
              <w:t xml:space="preserve"> </w:t>
            </w:r>
            <w:br/>
            <w:r>
              <w:rPr/>
              <w:t xml:space="preserve"> 2 октября в 00 час. 20 мин. в  Тахтамукайском районе,  п. Яблоновский , ул. Тургеневское шоссе . Произошло возгорание гаража на площади 60 кв. метров. Пострадавших нет. Причина , материальный ущерб устанавливается. Привлекалось от МЧС: ПЧ№10 10 чел.,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2025-03-26T00:39:05+03:00</dcterms:created>
  <dcterms:modified xsi:type="dcterms:W3CDTF">2025-03-26T00:39:05+03:00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