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сутки произошло два пожара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сутки произошло два пожара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сутки произошло два пожара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территории Республики Адыгея произошло два пожара, причиной одного из них стало неосторожное обращение с огнем.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23.09.2013г. в 06 час. 38 мин.  в г. Адыгейске, улица Ленина 13,  гаражный кооператив.   </w:t>
            </w:r>
            <w:br/>
            <w:r>
              <w:rPr/>
              <w:t xml:space="preserve"> </w:t>
            </w:r>
            <w:br/>
            <w:r>
              <w:rPr/>
              <w:t xml:space="preserve"> Произошло возгорание мягкой кровли в   гараже на площади 72м2. Причина пожара устанавливается. При обрушении кровли гаража погиб 1 человек. Привлечено от МЧС 6 чел.,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23.09.2013г в 17 час. 07 мин.  в Шовгеновском районе, а.Мамхег, ул Жуковского, 16 . Произошло возгорание хозпостройки на площади 80м2. Пострадавших нет. Причина – неосторожное обращение с огнем, ущерб – устанавливается. Привлечено от МЧС ПЧ№6 – 3 чел., 1 ед.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2025-03-26T04:03:02+03:00</dcterms:created>
  <dcterms:modified xsi:type="dcterms:W3CDTF">2025-03-26T04:03:02+03:00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