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26.01.2013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26.01.2013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 26.01.2013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 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 3.1. Пожары</w:t>
            </w:r>
            <w:r>
              <w:rPr/>
              <w:t xml:space="preserve"> – 3. Пострадавших нет. 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- 25.01.2013г. 08.12  Гиагинский р-н, ст. Гиагинская, ул. Центральная, 23. Возгорание кровли жилого дома на площади 15 кв.м. Причина – неосторожное обращение с огнём неустановленных лиц, материальный ущерб устанавливается. Привлекалось от МЧС: ПЧ №3  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- 25.01.2013г. 13.20. Тахтамукайский р-н, п. Энем, ул. СМП-148 №12. Возгорание кровли жилого дома на площади 30 кв.м. Причина короткое замыкание электропроводки, материальный ущерб устанавливается.  Привлекалось от МЧС: ПЧ №10 3 чел., 1 ед. техн., ПЧ №11 4 чел.,1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- 25.01.2013г. 16.18. г. Майкоп,  ул. Первомайская (район МГТУ). Возгорание л/а на площади 2 кв.м. Причина – короткое замыкание электропроводки, материальный ущерб устанавливается. Привлекалось от МЧС: ПЧ №2 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3.2. ДТП –</w:t>
            </w:r>
            <w:r>
              <w:rPr/>
              <w:t xml:space="preserve"> 1. Пострадал 1 чел. 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</w:t>
            </w:r>
            <w:r>
              <w:rPr/>
              <w:t xml:space="preserve"> - 25.01.2013г. 12.32. г. Майкоп, перекресток улиц Курганная – Победы. Столкновение  2-х л/а. Пострадал 1 чел. Привлекалось: 6 чел,  3 ед. техн.;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- 23.11.2012г. На территории МО «Майкопский р-н</w:t>
            </w:r>
            <w:r>
              <w:rPr>
                <w:i w:val="1"/>
                <w:iCs w:val="1"/>
              </w:rPr>
              <w:t xml:space="preserve">»</w:t>
            </w:r>
            <w:r>
              <w:rPr/>
              <w:t xml:space="preserve"> при проведении плановых исследований обнаружены инфицированные бруцеллёзом КРС и МРС, принадлежащие   ИП КФХ «Чатоев Б.М.» в ст. Абадзехской. На период карантина осуществляется  наблюдение за животными, распространения заболевания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70 мі/сек. При сбросе воды свыше 850 мі/сек – существует угроза подтопления в Красногвардейском районе (х. Чумаков: 44 дома с населением 143 чел., из них детей –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–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  26.01.2013г.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слабый  и умеренный дождь.   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  5 – 10 м/сек., местами порывы  13 - 18  м/сек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+7…+120С,</w:t>
            </w:r>
            <w:br/>
            <w:r>
              <w:rPr/>
              <w:t xml:space="preserve"> </w:t>
            </w:r>
            <w:br/>
            <w:r>
              <w:rPr/>
              <w:t xml:space="preserve"> г. Майкоп:                  +10…+120С.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  местами дождь с мокрым снегом, местами сильный.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 +3...+80С.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2025-03-26T00:43:11+03:00</dcterms:created>
  <dcterms:modified xsi:type="dcterms:W3CDTF">2025-03-26T00:43:11+03:00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