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на 17.03.2012г.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на 17.03.2012г.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обстановка на территории Республики Адыгея за сутки на 17.03.2012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8.00. мск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Угрозы чрезвычайных ситуаций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Пожары</w:t>
            </w:r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r>
              <w:rPr/>
              <w:t xml:space="preserve"> в норме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Поисково-спасательные работы</w:t>
            </w:r>
            <w:r>
              <w:rPr/>
              <w:t xml:space="preserve"> не проводились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Туристические группы</w:t>
            </w:r>
            <w:r>
              <w:rPr/>
              <w:t xml:space="preserve">  не зарегистрированы.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2025-03-25T23:03:18+03:00</dcterms:created>
  <dcterms:modified xsi:type="dcterms:W3CDTF">2025-03-25T23:03:18+03:00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