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11.03.2011г.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11.03.2011г.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11.03.2011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7.00 мск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– 1, пострадавших нет</w:t>
            </w:r>
            <w:br/>
            <w:r>
              <w:rPr/>
              <w:t xml:space="preserve"> </w:t>
            </w:r>
            <w:br/>
            <w:r>
              <w:rPr/>
              <w:t xml:space="preserve"> -г.Майкоп, ст. Ханская, ул. Садовая, 3 – возгорание времянки на площади 50 кв.м. Причина-неисправность отопительной системы. Ущерб-50 тысяч рублей. Привлекалось 2 ед. техники, 6 человек л/с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 – 2. Пострадало – 5 чел. Погибших - нет</w:t>
            </w:r>
            <w:br/>
            <w:r>
              <w:rPr/>
              <w:t xml:space="preserve"> </w:t>
            </w:r>
            <w:br/>
            <w:r>
              <w:rPr/>
              <w:t xml:space="preserve"> -15.40 10.03.2011г Кошехабльский район, а.Кошехабль - столкновение двух автомобилей. Пострадало 2 чел. Привлекалось: 3 ед. техники,9 чел л/с в том числе от МЧС: 1 ед. техники, 4 чел л/с.</w:t>
            </w:r>
            <w:br/>
            <w:r>
              <w:rPr/>
              <w:t xml:space="preserve"> </w:t>
            </w:r>
            <w:br/>
            <w:r>
              <w:rPr/>
              <w:t xml:space="preserve"> - 15.05 10.03.2011г.Теучежский район, 71 км. а/д Энем- Бжедугхабль- опрокидывание л/а, пострадало 3 чел. Привлекалось: 3 ед. техники, 8 чел л/с в том числе от МЧС: 1 ед. техники, 3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20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2025-03-26T03:10:07+03:00</dcterms:created>
  <dcterms:modified xsi:type="dcterms:W3CDTF">2025-03-26T03:10:07+03:00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