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16.11.2010г.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16.11.2010г.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16.11.2010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7.00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</w:t>
            </w:r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r>
              <w:rPr/>
              <w:t xml:space="preserve">: 2. Пострадало: 2 чел. Погибших: нет</w:t>
            </w:r>
            <w:br/>
            <w:r>
              <w:rPr/>
              <w:t xml:space="preserve"> </w:t>
            </w:r>
            <w:br/>
            <w:r>
              <w:rPr/>
              <w:t xml:space="preserve"> - 15.11.2010г. 14.00. Теучежский район, п. Четук. Наезд легкового автомобиля на ограждение. Пострадал 1 чел. Привлекалось: 8 чел., 3 ед. техн.; в том числе от МЧС: 3 чел., 1ед.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r>
              <w:rPr/>
              <w:t xml:space="preserve"> 16.11.2010г. 00.25. Тахтамукайский р-н, 14 километр автодороги Новороссийск – Краснодар. Столкновение двух автомобилей, грузового и легкового. Пострадал 1 чел. Привлекалось: 9 чел, 3 ед. техн.; в том числе от МЧС: 4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 боеприпас</w:t>
            </w:r>
            <w:br/>
            <w:r>
              <w:rPr/>
              <w:t xml:space="preserve"> </w:t>
            </w:r>
            <w:br/>
            <w:r>
              <w:rPr/>
              <w:t xml:space="preserve"> - 11.11.2010 г. – снаряд ВОВ, Тахтамукайский район, х. Казазов в карьере. </w:t>
            </w:r>
            <w:r>
              <w:rPr>
                <w:b w:val="1"/>
                <w:bCs w:val="1"/>
              </w:rPr>
              <w:t xml:space="preserve">Обезврежен</w:t>
            </w:r>
            <w:r>
              <w:rPr/>
              <w:t xml:space="preserve"> 13.11.2010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r>
              <w:rPr/>
              <w:t xml:space="preserve">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- существует угроза подтопления в Красногвардейском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не проводились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</w:t>
            </w:r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2025-03-26T02:45:36+03:00</dcterms:created>
  <dcterms:modified xsi:type="dcterms:W3CDTF">2025-03-26T02:45:36+03:00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