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вероятности возникновения ЧС на территории РА с 26 марта по 1 апреля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25.03.2020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вероятности возникновения ЧС на территории РА с 26 марта по 1 апреля 2020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 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с 26 марта по 1 апреля 2020 года.</w:t>
            </w:r>
            <w:br/>
            <w:r>
              <w:rPr/>
              <w:t xml:space="preserve"> </w:t>
            </w:r>
            <w:br/>
            <w:r>
              <w:rPr/>
              <w:t xml:space="preserve"> На 26 марта: переменная облачность, преимущественно без осадков. Ветер: восточный 5-10 м/с., местами днем порывы 9-14 м/с. Температура воздуха: ночью 0…+5С, местами заморозки в воздухе -1…-5С(ОЯ). днем +12…+17С. Горы, предгорья: преимущественно без осадков. Температура воздуха: ночью +3…-2С, днем +10…+15С. Выше 2500 м. лавиноопасно (ОЯ). Высота снега в п. Гузерипль (670м) – 0 см. Высота снега на Лаго-Наки (хребет Азиш-Тау 1585 м) – 20 см. Пожароопасность: по северным районам Республики Адыгея сохраняется 4 класс. По г. Майкопу: переменная облачность, без осадков. Ветер: восточный 5-10 м/с., днем временами порывы 9-14 м/с. Температура воздуха: ночью 0…+2С, днем +14…+16С.</w:t>
            </w:r>
            <w:br/>
            <w:r>
              <w:rPr/>
              <w:t xml:space="preserve"> </w:t>
            </w:r>
            <w:br/>
            <w:r>
              <w:rPr/>
              <w:t xml:space="preserve"> На 27-28 марта: переменная облачность, без осадков.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0...+5ºC., днем +13...+18ºC., местами до +20ºC.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 Температура воздуха: ночью +3...-2ºC., днем +12...+17ºC.</w:t>
            </w:r>
            <w:br/>
            <w:r>
              <w:rPr/>
              <w:t xml:space="preserve"> </w:t>
            </w:r>
            <w:br/>
            <w:r>
              <w:rPr/>
              <w:t xml:space="preserve"> На 29-30 марта: переменная облачность, 29.03- преимущественно без осадков, 30.03- местами слабый и умеренный дождь. Ветер: северо-западный 3-8 м/с. Температура воздуха: ночью +5…+10ºС, днем +13…+19ºС.</w:t>
            </w:r>
            <w:br/>
            <w:r>
              <w:rPr/>
              <w:t xml:space="preserve"> </w:t>
            </w:r>
            <w:br/>
            <w:r>
              <w:rPr/>
              <w:t xml:space="preserve"> На 31марта - 1 апреля: переменная облачность, преимущественно без осадков. Ветер: переменный 3-8 м/с. Температура воздуха: ночью +4…+9ºС, днем +12…+17ºС.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25 марта составило 49,8%.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подтоплением прибрежных территорий, населенных пунктов, размывом берегов рек, размывом дамб, прорывом прудов; подмывом опор мостов, опор ЛЭП; нарушением систем жизнеобеспечения населения (Источник происшествий -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повреждением и гибелью сельскохозяйственных культур, возможно повреждение цветущих и распустившихся почек ранних косточковых культур (Источник происшествий – заморозки).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 (Майкопский район),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мостов, тоннелей, травматизмом и гибелью людей, находящихся в районах схода снежных лавин (Источник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 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в ночные и утренние часы повышается вероятность дорожно-транспортных происшествий обусловленных неблагоприятными природными явлениями (туман) (Теучежский район М4 «Дон»: (1346-1348 км)), ((г. Майкоп - 4 - 20 км): Р-253 (А-160) «Майкоп - Усть-Лабинск – Кореновск»),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2025-03-26T00:18:59+03:00</dcterms:created>
  <dcterms:modified xsi:type="dcterms:W3CDTF">2025-03-26T00:18:59+03:00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