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03.04.2020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02.04.2020 14:04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03.04.2020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ночью переменный 3-8 м/с, днем северо-восточный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+4…-1С, местами заморозки -1...-3ºС, днем +11…+16С.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+2…-3С, днем +8…+13С.</w:t>
            </w:r>
            <w:br/>
            <w:r>
              <w:rPr/>
              <w:t xml:space="preserve"> </w:t>
            </w:r>
            <w:br/>
            <w:r>
              <w:rPr/>
              <w:t xml:space="preserve"> Выше 2500 м.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5 см.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по северным районам Республики Адыгея сохраняется 4 класс.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лесных пожаров.</w:t>
            </w:r>
            <w:br/>
            <w:r>
              <w:rPr/>
              <w:t xml:space="preserve"> </w:t>
            </w:r>
            <w:br/>
            <w:r>
              <w:rPr/>
              <w:t xml:space="preserve"> - не метаться и не поддаваться панике;</w:t>
            </w:r>
            <w:br/>
            <w:r>
              <w:rPr/>
              <w:t xml:space="preserve"> </w:t>
            </w:r>
            <w:br/>
            <w:r>
              <w:rPr/>
              <w:t xml:space="preserve"> - проанализировать обстановку, определить путь эвакуации, для чего подняться на возвышенную точку на местности или забраться на высокое дерево и внимательно осмотреться по сторонам;</w:t>
            </w:r>
            <w:br/>
            <w:r>
              <w:rPr/>
              <w:t xml:space="preserve"> </w:t>
            </w:r>
            <w:br/>
            <w:r>
              <w:rPr/>
              <w:t xml:space="preserve"> - выявить границы очага пожара, направление и примерную скорость его распространения;</w:t>
            </w:r>
            <w:br/>
            <w:r>
              <w:rPr/>
              <w:t xml:space="preserve"> </w:t>
            </w:r>
            <w:br/>
            <w:r>
              <w:rPr/>
              <w:t xml:space="preserve"> - предупредить всех находящихся поблизости о необходимости выхода из опасной зоны;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выход людей на дорогу или просеку, широкую поляну, к берегу реки или водоема;</w:t>
            </w:r>
            <w:br/>
            <w:r>
              <w:rPr/>
              <w:t xml:space="preserve"> </w:t>
            </w:r>
            <w:br/>
            <w:r>
              <w:rPr/>
              <w:t xml:space="preserve"> - уходить от пожара необходимо в наветренную сторону (то есть идти на ветер), в направлении, - перпендикулярном распространению огня, стараясь обойти очаг пожара сбоку, с тем, чтобы выйти ему в тыл;</w:t>
            </w:r>
            <w:br/>
            <w:r>
              <w:rPr/>
              <w:t xml:space="preserve"> </w:t>
            </w:r>
            <w:br/>
            <w:r>
              <w:rPr/>
              <w:t xml:space="preserve"> - после выхода из зоны пожара сообщите о месте, размерах и характере в противопожарную службу, администрацию населенного пункта, лесничество.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При лавинах:</w:t>
            </w:r>
            <w:br/>
            <w:r>
              <w:rPr/>
              <w:t xml:space="preserve"> </w:t>
            </w:r>
            <w:br/>
            <w:r>
              <w:rPr/>
              <w:t xml:space="preserve"> Соблюдайте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- 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 выходя в горы, знайте в районе своего пути или прогулки места возможного схода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Избегайте мест возможного схода лавин. Они чаще всего сходят со склонов крутизной более 30’, если склон без кустарника и деревьев – при крутизне более 20’. При крутизне более 45’ лавины сходят практически при каждом снегопаде.</w:t>
            </w:r>
            <w:br/>
            <w:r>
              <w:rPr/>
              <w:t xml:space="preserve"> </w:t>
            </w:r>
            <w:br/>
            <w:r>
              <w:rPr/>
              <w:t xml:space="preserve"> При обвально-осыпных процессах.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2025-03-26T05:32:12+03:00</dcterms:created>
  <dcterms:modified xsi:type="dcterms:W3CDTF">2025-03-26T05:32:12+03:00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