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Силы МЧС России продолжают работы по ликвидации последствий непогоды в ауле Хатукай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22.06.2020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Силы МЧС России продолжают работы по ликвидации последствий непогоды в ауле Хатукай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июня, во время прошедшего сильного града в ауле Хатукай в Красногвардейском районе были повреждены крыши многоквартирных и частных домов, двух детских садиков, библиотеки, физкультурно-оздоровительного комплекса и администрации сельского поселения.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Пострадавших в результате данного происшествия не было.</w:t>
            </w:r>
            <w:br/>
            <w:r>
              <w:rPr/>
              <w:t xml:space="preserve"> </w:t>
            </w:r>
            <w:br/>
            <w:r>
              <w:rPr/>
              <w:t xml:space="preserve"> В связи с ЧС на место были направлены силы оперативного реагирования.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происшествия, а также для проведения аварийно-восстановительных работ в Красногвардейский район была направлена группировка Главного управления МЧС России по Республике Адыгея и спасатели Адыгейского поисково-спасательного отряда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первую очередь, силы направлены на восстановление кровли и оказание помощи многодетным семьям, пожилым людям и инвалидам, чьи дома серьезно пострадали от природной аномалии.  </w:t>
            </w:r>
            <w:br/>
            <w:r>
              <w:rPr/>
              <w:t xml:space="preserve"> </w:t>
            </w:r>
            <w:br/>
            <w:r>
              <w:rPr/>
              <w:t xml:space="preserve"> Работа по восстановлению социально-значимых объектов также организована силами республиканского звена РСЧС.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2025-03-25T23:27:21+03:00</dcterms:created>
  <dcterms:modified xsi:type="dcterms:W3CDTF">2025-03-25T23:27:21+03:00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