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Конкурс детских рисунков, посвященный празднованию 30-летия со Дня образования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11.09.2020 12:09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Конкурс детских рисунков, посвященный празднованию 30-летия со Дня образования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Республике Адыгея подведены итоги конкурса детских творческих работ, проводимого в преддверии празднования 30-й годовщины МЧС России. В нем принимали участие дети сотрудников чрезвычайного ведомства от 4 до 14 лет.</w:t>
            </w:r>
            <w:br/>
            <w:r>
              <w:rPr/>
              <w:t xml:space="preserve"> </w:t>
            </w:r>
            <w:br/>
            <w:r>
              <w:rPr/>
              <w:t xml:space="preserve"> Конкурс проводится с целью формирования у подрастающего поколения гражданско-патриотического воспитания и популяризации профессии пожарного.</w:t>
            </w:r>
            <w:br/>
            <w:r>
              <w:rPr/>
              <w:t xml:space="preserve"> </w:t>
            </w:r>
            <w:br/>
            <w:r>
              <w:rPr/>
              <w:t xml:space="preserve"> В детских работах отражена профессия пожарного и спасателя, которые самоотверженно борются со стихией огня и храбро спасают людей на пожаре.</w:t>
            </w:r>
            <w:br/>
            <w:r>
              <w:rPr/>
              <w:t xml:space="preserve"> </w:t>
            </w:r>
            <w:br/>
            <w:r>
              <w:rPr/>
              <w:t xml:space="preserve"> Творческий подход ребят не остался без внимания членов жюри, каждая работа была уникальна по своему, поэтому выбрать лучший рисунок было непросто.</w:t>
            </w:r>
            <w:br/>
            <w:r>
              <w:rPr/>
              <w:t xml:space="preserve"> </w:t>
            </w:r>
            <w:br/>
            <w:r>
              <w:rPr/>
              <w:t xml:space="preserve"> По итогам голосования, лучшим рисунком была признана работа Елизаветы Лёгкой.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2025-03-26T00:54:41+03:00</dcterms:created>
  <dcterms:modified xsi:type="dcterms:W3CDTF">2025-03-26T00:54:41+03:00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