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Интерфакс ЮГ: ликвидировано открытое горение на мебельном складе в Майкопе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30.10.2020 11:10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Интерфакс ЮГ: ликвидировано открытое горение на мебельном складе в Майкопе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Пожарные ликвидировали открытое горение на складе по производству мебели в Майкопе, сообщает ГУ МЧС по республике.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"В 14:47 мск объявлена ликвидация открытого горения. Локализация была на 500 кв. м", - говорится в сообщении.</w:t>
            </w:r>
            <w:br/>
            <w:r>
              <w:rPr/>
              <w:t xml:space="preserve"> </w:t>
            </w:r>
            <w:br/>
            <w:r>
              <w:rPr/>
              <w:t xml:space="preserve"> Отмечается, что в тушении задействованы 20 человек и пять единиц техники, на месте развернут штаб пожаротушения,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Ранее сообщалось, что в Майкопе на улице Адыгейская горит кровля склада на площади 500 кв. 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2025-03-26T04:19:24+03:00</dcterms:created>
  <dcterms:modified xsi:type="dcterms:W3CDTF">2025-03-26T04:19:24+03:00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