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Инспекторы государственного пожарного надзора продолжают плановые проверки образовательных школ республики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27.01.2021 10:01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Инспекторы государственного пожарного надзора продолжают плановые проверки образовательных школ республики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Сотрудники отдела надзорной деятельности и профилактической работы по Гиагинскому и Кошехабльскому районам провели плановую проверку в МБОУ СОШ № 10 ст. Дондуковской Гиагинского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Основное внимание инспекторов государственного пожарного надзора было направлено на проверку исправности систем противопожарной защиты и первичных средств пожаротушения, состояние путей эвакуации и эвакуационных выходов, размещение наглядной агитации по вопросам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Также проведены инструктажи преподавательского состава и отработка действий по быстрой и безопасной эвакуации людей в случае пожара.</w:t>
            </w:r>
            <w:br/>
            <w:r>
              <w:rPr/>
              <w:t xml:space="preserve"> </w:t>
            </w:r>
            <w:br/>
            <w:r>
              <w:rPr/>
              <w:t xml:space="preserve"> Отметим, что работа по повышению уровня пожарной безопасности образовательных учреждений находится на постоянном контроле чрезвычайного ведомства и будет продолжена дальше.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2025-03-26T04:28:47+03:00</dcterms:created>
  <dcterms:modified xsi:type="dcterms:W3CDTF">2025-03-26T04:28:47+03:00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