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ликвидировали пожар в селе Вольном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ликвидировали пожар в селе Вольном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апреля в 23 часа 01 минуту на пульт пожарной охраны поступила информация о возгорании в частном домовладении в селе Вольном Кошехабльского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прибытии пожарно-спасательных подразделений к месту вызова было обнаружено, что происходит горение частного домовладения.Была угроза перехода огня на рядом стоящие строения. Незамедлительно огнеборцы приступили к тушению пламени. Пожар удалось локализовать в 23 часа 37 минут , полностью огонь был ликвидирован в 23.48 . Общая площадь возгорания составила 60 кв. метров. Всего для ликвидации пожара привлекалось 9 человек личног состава и 3 единицы техники.Погибших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причина пожара и материальный ущерб устанавливаются органами дознания.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 основные требования правил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включенные в электросеть бытовые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следите за исправностью электропроводки, не пользуйтесь поврежденными электроприборами, электророзетками;</w:t>
            </w:r>
            <w:br/>
            <w:r>
              <w:rPr/>
              <w:t xml:space="preserve"> </w:t>
            </w:r>
            <w:br/>
            <w:r>
              <w:rPr/>
              <w:t xml:space="preserve"> - не употребляйте спиртные напитки и не курите в постели;</w:t>
            </w:r>
            <w:br/>
            <w:r>
              <w:rPr/>
              <w:t xml:space="preserve"> </w:t>
            </w:r>
            <w:br/>
            <w:r>
              <w:rPr/>
              <w:t xml:space="preserve"> - эксплуатируйте электроприборы в соответствии с требованиями инструкций по эксплуатации заводов-изготовителей;</w:t>
            </w:r>
            <w:br/>
            <w:r>
              <w:rPr/>
              <w:t xml:space="preserve"> </w:t>
            </w:r>
            <w:br/>
            <w:r>
              <w:rPr/>
              <w:t xml:space="preserve"> - не включайте в одну электророзетку одновременно несколько мощных потребителей электроэнергии, перегружая электросеть;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в помещении источниками открытого огня;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электронагревательные 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незамедлительно звоните по телефонам «101» и «112»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2025-03-26T01:39:49+03:00</dcterms:created>
  <dcterms:modified xsi:type="dcterms:W3CDTF">2025-03-26T01:39:49+03:00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