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 безопасности от ГИМС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04.06.2021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 безопасности от ГИМС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Сегодняшний эфир посвящен одной из самых актуальных и важных тем летнего периода «Безопасность на воде».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Государственный инспектор группы патрульной службы Центра ГИМС Главного управления МЧС России по Республике Адыгея Павел Белых провел онлайн-урок по вопросам безопасного поведения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Собеседник рассказал основные правила безопасности на воде в летний период. Предостерег ребят от игр на воде и нахождении там без сопровождения взрослых, напомнил о запрете купания в непредусмотренных для этого местах и о том, что шалости на воде представляют серьезную опасность для жизни и здоровья.</w:t>
            </w:r>
            <w:br/>
            <w:r>
              <w:rPr/>
              <w:t xml:space="preserve"> </w:t>
            </w:r>
            <w:br/>
            <w:r>
              <w:rPr/>
              <w:t xml:space="preserve"> Мы надеемся, что вышеупомянутые правила помогут уберечь Вас от опасностей, а летний отдых принесет только приятные впечатления и положительные эмоции.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2025-03-26T05:43:51+03:00</dcterms:created>
  <dcterms:modified xsi:type="dcterms:W3CDTF">2025-03-26T05:43:51+03:00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