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чрезвычайной пожароопасности❗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чрезвычайной пожароопасности❗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ФГБУ "Северо-Кавказское УГМС", в период с 21.04.2020 по 23.04.2020, по северным районам Республики Адыгея сохраняется чрезвычайная пожароопасность 5 класса (ОЯ). </w:t>
            </w:r>
            <w:br/>
            <w:r>
              <w:rPr/>
              <w:t xml:space="preserve"> </w:t>
            </w:r>
            <w:br/>
            <w:r>
              <w:rPr/>
              <w:t xml:space="preserve"> ВНИМАНИЕ❗❗❗ В пожароопасный период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• разводить костры, использовать мангалы, другие приспособления с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• курить,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• использовать пиротехнические изделия;</w:t>
            </w:r>
            <w:br/>
            <w:r>
              <w:rPr/>
              <w:t xml:space="preserve"> </w:t>
            </w:r>
            <w:br/>
            <w:r>
              <w:rPr/>
              <w:t xml:space="preserve"> • оставлять в лесу, промасленный или пропитанный бензином, керосином и иными горючими веществами материал;</w:t>
            </w:r>
            <w:br/>
            <w:r>
              <w:rPr/>
              <w:t xml:space="preserve"> </w:t>
            </w:r>
            <w:br/>
            <w:r>
              <w:rPr/>
              <w:t xml:space="preserve"> • заправлять топливом баки работающих двигателей внутреннего сгорания, выводить для работы технику с неисправной системой питания двигателя, а также курить или пользоваться открытым огнем вблизи машин, заправляемых топливом;</w:t>
            </w:r>
            <w:br/>
            <w:r>
              <w:rPr/>
              <w:t xml:space="preserve"> </w:t>
            </w:r>
            <w:br/>
            <w:r>
              <w:rPr/>
              <w:t xml:space="preserve"> • запрещается выжигать траву под деревьями, на полянах, стерню на полях.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обращает внимание жителей и гостей региона на необходимость соблюдения мер безопасности❗❗❗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«101» - единый телефон спасения;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2025-03-26T01:02:13+03:00</dcterms:created>
  <dcterms:modified xsi:type="dcterms:W3CDTF">2025-03-26T01:02:13+03:00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