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27" w:rsidRDefault="001F1427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1F1427" w:rsidRDefault="001F1427">
      <w:pPr>
        <w:pStyle w:val="ConsPlusTitle"/>
        <w:jc w:val="center"/>
      </w:pPr>
    </w:p>
    <w:p w:rsidR="001F1427" w:rsidRDefault="001F1427">
      <w:pPr>
        <w:pStyle w:val="ConsPlusTitle"/>
        <w:jc w:val="center"/>
      </w:pPr>
      <w:r>
        <w:t>ПОСТАНОВЛЕНИЕ</w:t>
      </w:r>
    </w:p>
    <w:p w:rsidR="001F1427" w:rsidRDefault="001F1427">
      <w:pPr>
        <w:pStyle w:val="ConsPlusTitle"/>
        <w:jc w:val="center"/>
      </w:pPr>
      <w:r>
        <w:t>от 29 ноября 1999 г. N 1309</w:t>
      </w:r>
    </w:p>
    <w:p w:rsidR="001F1427" w:rsidRDefault="001F1427">
      <w:pPr>
        <w:pStyle w:val="ConsPlusTitle"/>
        <w:jc w:val="center"/>
      </w:pPr>
    </w:p>
    <w:p w:rsidR="001F1427" w:rsidRDefault="001F1427">
      <w:pPr>
        <w:pStyle w:val="ConsPlusTitle"/>
        <w:jc w:val="center"/>
      </w:pPr>
      <w:r>
        <w:t>О ПОРЯДКЕ СОЗДАНИЯ УБЕЖИЩ И ИНЫХ ОБЪЕКТОВ</w:t>
      </w:r>
    </w:p>
    <w:p w:rsidR="001F1427" w:rsidRDefault="001F1427">
      <w:pPr>
        <w:pStyle w:val="ConsPlusTitle"/>
        <w:jc w:val="center"/>
      </w:pPr>
      <w:r>
        <w:t>ГРАЖДАНСКОЙ ОБОРОНЫ</w:t>
      </w:r>
    </w:p>
    <w:p w:rsidR="001F1427" w:rsidRDefault="001F142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F14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427" w:rsidRDefault="001F142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427" w:rsidRDefault="001F142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1427" w:rsidRDefault="001F14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1427" w:rsidRDefault="001F142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РФ от 18.07.2015 N 737,</w:t>
            </w:r>
            <w:proofErr w:type="gramEnd"/>
          </w:p>
          <w:p w:rsidR="001F1427" w:rsidRDefault="001F1427">
            <w:pPr>
              <w:pStyle w:val="ConsPlusNormal"/>
              <w:jc w:val="center"/>
            </w:pPr>
            <w:r>
              <w:rPr>
                <w:color w:val="392C69"/>
              </w:rPr>
              <w:t>от 30.10.2019 N 1391)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427" w:rsidRDefault="001F1427"/>
        </w:tc>
      </w:tr>
    </w:tbl>
    <w:p w:rsidR="001F1427" w:rsidRDefault="001F1427">
      <w:pPr>
        <w:pStyle w:val="ConsPlusNormal"/>
        <w:jc w:val="center"/>
      </w:pPr>
    </w:p>
    <w:p w:rsidR="001F1427" w:rsidRDefault="001F1427">
      <w:pPr>
        <w:pStyle w:val="ConsPlusNormal"/>
        <w:ind w:firstLine="540"/>
        <w:jc w:val="both"/>
      </w:pPr>
      <w:r>
        <w:t>В соответствии со статьей 6 Федерального закона "О гражданской обороне" Правительство Российской Федерации постановляет:</w:t>
      </w:r>
    </w:p>
    <w:p w:rsidR="001F1427" w:rsidRDefault="001F1427">
      <w:pPr>
        <w:pStyle w:val="ConsPlusNormal"/>
        <w:spacing w:before="220"/>
        <w:ind w:firstLine="540"/>
        <w:jc w:val="both"/>
      </w:pPr>
      <w:r>
        <w:t>1. Утвердить прилагаемый Порядок создания убежищ и иных объектов гражданской обороны.</w:t>
      </w:r>
    </w:p>
    <w:p w:rsidR="001F1427" w:rsidRDefault="001F1427">
      <w:pPr>
        <w:pStyle w:val="ConsPlusNormal"/>
        <w:spacing w:before="220"/>
        <w:ind w:firstLine="540"/>
        <w:jc w:val="both"/>
      </w:pPr>
      <w:r>
        <w:t xml:space="preserve">2. Установить, что Министерство Российской Федерации по делам гражданской обороны, чрезвычайным ситуациям и ликвидации последствий стихийных бедствий осуществляет методическое руководство и </w:t>
      </w:r>
      <w:proofErr w:type="gramStart"/>
      <w:r>
        <w:t>контроль за</w:t>
      </w:r>
      <w:proofErr w:type="gramEnd"/>
      <w:r>
        <w:t xml:space="preserve"> созданием и поддержанием в готовности убежищ и иных объектов гражданской обороны.</w:t>
      </w:r>
    </w:p>
    <w:p w:rsidR="001F1427" w:rsidRDefault="001F1427">
      <w:pPr>
        <w:pStyle w:val="ConsPlusNormal"/>
      </w:pPr>
    </w:p>
    <w:p w:rsidR="001F1427" w:rsidRDefault="001F1427">
      <w:pPr>
        <w:pStyle w:val="ConsPlusNormal"/>
        <w:jc w:val="right"/>
      </w:pPr>
      <w:r>
        <w:t>Председатель Правительства</w:t>
      </w:r>
    </w:p>
    <w:p w:rsidR="001F1427" w:rsidRDefault="001F1427">
      <w:pPr>
        <w:pStyle w:val="ConsPlusNormal"/>
        <w:jc w:val="right"/>
      </w:pPr>
      <w:r>
        <w:t>Российской Федерации</w:t>
      </w:r>
    </w:p>
    <w:p w:rsidR="001F1427" w:rsidRDefault="001F1427">
      <w:pPr>
        <w:pStyle w:val="ConsPlusNormal"/>
        <w:jc w:val="right"/>
      </w:pPr>
      <w:r>
        <w:t>В.ПУТИН</w:t>
      </w:r>
    </w:p>
    <w:p w:rsidR="001F1427" w:rsidRDefault="001F1427">
      <w:pPr>
        <w:pStyle w:val="ConsPlusNormal"/>
      </w:pPr>
    </w:p>
    <w:p w:rsidR="001F1427" w:rsidRDefault="001F1427">
      <w:pPr>
        <w:pStyle w:val="ConsPlusNormal"/>
      </w:pPr>
    </w:p>
    <w:p w:rsidR="001F1427" w:rsidRDefault="001F1427">
      <w:pPr>
        <w:pStyle w:val="ConsPlusNormal"/>
      </w:pPr>
    </w:p>
    <w:p w:rsidR="001F1427" w:rsidRDefault="001F1427">
      <w:pPr>
        <w:pStyle w:val="ConsPlusNormal"/>
      </w:pPr>
    </w:p>
    <w:p w:rsidR="001F1427" w:rsidRDefault="001F1427">
      <w:pPr>
        <w:pStyle w:val="ConsPlusNormal"/>
      </w:pPr>
    </w:p>
    <w:p w:rsidR="001F1427" w:rsidRDefault="001F1427">
      <w:pPr>
        <w:pStyle w:val="ConsPlusNormal"/>
        <w:jc w:val="right"/>
        <w:outlineLvl w:val="0"/>
      </w:pPr>
      <w:r>
        <w:t>Утвержден</w:t>
      </w:r>
    </w:p>
    <w:p w:rsidR="001F1427" w:rsidRDefault="001F1427">
      <w:pPr>
        <w:pStyle w:val="ConsPlusNormal"/>
        <w:jc w:val="right"/>
      </w:pPr>
      <w:r>
        <w:t>Постановлением Правительства</w:t>
      </w:r>
    </w:p>
    <w:p w:rsidR="001F1427" w:rsidRDefault="001F1427">
      <w:pPr>
        <w:pStyle w:val="ConsPlusNormal"/>
        <w:jc w:val="right"/>
      </w:pPr>
      <w:r>
        <w:t>Российской Федерации</w:t>
      </w:r>
    </w:p>
    <w:p w:rsidR="001F1427" w:rsidRDefault="001F1427">
      <w:pPr>
        <w:pStyle w:val="ConsPlusNormal"/>
        <w:jc w:val="right"/>
      </w:pPr>
      <w:r>
        <w:t>от 29 ноября 1999 г. N 1309</w:t>
      </w:r>
    </w:p>
    <w:p w:rsidR="001F1427" w:rsidRDefault="001F1427">
      <w:pPr>
        <w:pStyle w:val="ConsPlusNormal"/>
      </w:pPr>
    </w:p>
    <w:p w:rsidR="001F1427" w:rsidRDefault="001F1427">
      <w:pPr>
        <w:pStyle w:val="ConsPlusTitle"/>
        <w:jc w:val="center"/>
      </w:pPr>
      <w:bookmarkStart w:id="1" w:name="P29"/>
      <w:bookmarkEnd w:id="1"/>
      <w:r>
        <w:t>ПОРЯДОК</w:t>
      </w:r>
    </w:p>
    <w:p w:rsidR="001F1427" w:rsidRDefault="001F1427">
      <w:pPr>
        <w:pStyle w:val="ConsPlusTitle"/>
        <w:jc w:val="center"/>
      </w:pPr>
      <w:r>
        <w:t>СОЗДАНИЯ УБЕЖИЩ И ИНЫХ ОБЪЕКТОВ ГРАЖДАНСКОЙ ОБОРОНЫ</w:t>
      </w:r>
    </w:p>
    <w:p w:rsidR="001F1427" w:rsidRDefault="001F142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F14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427" w:rsidRDefault="001F142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427" w:rsidRDefault="001F142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1427" w:rsidRDefault="001F14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1427" w:rsidRDefault="001F142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РФ от 18.07.2015 N 737,</w:t>
            </w:r>
            <w:proofErr w:type="gramEnd"/>
          </w:p>
          <w:p w:rsidR="001F1427" w:rsidRDefault="001F1427">
            <w:pPr>
              <w:pStyle w:val="ConsPlusNormal"/>
              <w:jc w:val="center"/>
            </w:pPr>
            <w:r>
              <w:rPr>
                <w:color w:val="392C69"/>
              </w:rPr>
              <w:t>от 30.10.2019 N 1391)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427" w:rsidRDefault="001F1427"/>
        </w:tc>
      </w:tr>
    </w:tbl>
    <w:p w:rsidR="001F1427" w:rsidRDefault="001F1427">
      <w:pPr>
        <w:pStyle w:val="ConsPlusNormal"/>
      </w:pPr>
    </w:p>
    <w:p w:rsidR="001F1427" w:rsidRDefault="001F1427">
      <w:pPr>
        <w:pStyle w:val="ConsPlusNormal"/>
        <w:ind w:firstLine="540"/>
        <w:jc w:val="both"/>
      </w:pPr>
      <w:r>
        <w:t>1. Настоящий Порядок разработан в соответствии с Федеральным законом "О гражданской обороне" и определяет правила создания в мирное время, период мобилизации и военное время на территории Российской Федерации убежищ и иных объектов гражданской обороны.</w:t>
      </w:r>
    </w:p>
    <w:p w:rsidR="001F1427" w:rsidRDefault="001F1427">
      <w:pPr>
        <w:pStyle w:val="ConsPlusNormal"/>
        <w:spacing w:before="220"/>
        <w:ind w:firstLine="540"/>
        <w:jc w:val="both"/>
      </w:pPr>
      <w:r>
        <w:t>2. К объектам гражданской обороны относятся:</w:t>
      </w:r>
    </w:p>
    <w:p w:rsidR="001F1427" w:rsidRDefault="001F1427">
      <w:pPr>
        <w:pStyle w:val="ConsPlusNormal"/>
        <w:spacing w:before="220"/>
        <w:ind w:firstLine="540"/>
        <w:jc w:val="both"/>
      </w:pPr>
      <w:proofErr w:type="gramStart"/>
      <w:r>
        <w:t xml:space="preserve">убежище - защитное сооружение гражданской обороны,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</w:t>
      </w:r>
      <w:r>
        <w:lastRenderedPageBreak/>
        <w:t>средств и поражающих концентраций аварийно химически опасных веществ, возникающих при аварии на потенциально опасных объектах, а также от высоких температур и продуктов горения при пожарах;</w:t>
      </w:r>
      <w:proofErr w:type="gramEnd"/>
    </w:p>
    <w:p w:rsidR="001F1427" w:rsidRDefault="001F1427">
      <w:pPr>
        <w:pStyle w:val="ConsPlusNormal"/>
        <w:spacing w:before="220"/>
        <w:ind w:firstLine="540"/>
        <w:jc w:val="both"/>
      </w:pPr>
      <w:r>
        <w:t>противорадиационное укрытие - защитное сооружение гражданской обороны,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нормативного времени;</w:t>
      </w:r>
    </w:p>
    <w:p w:rsidR="001F1427" w:rsidRDefault="001F1427">
      <w:pPr>
        <w:pStyle w:val="ConsPlusNormal"/>
        <w:spacing w:before="220"/>
        <w:ind w:firstLine="540"/>
        <w:jc w:val="both"/>
      </w:pPr>
      <w:r>
        <w:t>укрытие - защитное сооружение гражданской обороны,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этажности;</w:t>
      </w:r>
    </w:p>
    <w:p w:rsidR="001F1427" w:rsidRDefault="001F1427">
      <w:pPr>
        <w:pStyle w:val="ConsPlusNormal"/>
        <w:spacing w:before="220"/>
        <w:ind w:firstLine="540"/>
        <w:jc w:val="both"/>
      </w:pPr>
      <w:r>
        <w:t xml:space="preserve">специализированное складское помещение (место хранения) - помещение, предназначенное для </w:t>
      </w:r>
      <w:proofErr w:type="gramStart"/>
      <w:r>
        <w:t>хранения</w:t>
      </w:r>
      <w:proofErr w:type="gramEnd"/>
      <w:r>
        <w:t xml:space="preserve"> размещенного в нем имущества гражданской обороны и выдачи его в установленном порядке;</w:t>
      </w:r>
    </w:p>
    <w:p w:rsidR="001F1427" w:rsidRDefault="001F1427">
      <w:pPr>
        <w:pStyle w:val="ConsPlusNormal"/>
        <w:spacing w:before="220"/>
        <w:ind w:firstLine="540"/>
        <w:jc w:val="both"/>
      </w:pPr>
      <w:r>
        <w:t>санитарно-обмывочный пункт - комплекс помещений, технических и материальных средств, предназначенных для смены одежды, обуви, санитарной обработки населения, контроля радиоактивного заражения (загрязнения) кожных покровов, средств индивидуальной защиты, специальной и личной одежды людей;</w:t>
      </w:r>
    </w:p>
    <w:p w:rsidR="001F1427" w:rsidRDefault="001F1427">
      <w:pPr>
        <w:pStyle w:val="ConsPlusNormal"/>
        <w:spacing w:before="220"/>
        <w:ind w:firstLine="540"/>
        <w:jc w:val="both"/>
      </w:pPr>
      <w:r>
        <w:t>станция обеззараживания одежды - комплекс помещений, технических и материальных средств, предназначенных для специальной обработки одежды, обуви, а также для пропитки одежды защитными составами;</w:t>
      </w:r>
    </w:p>
    <w:p w:rsidR="001F1427" w:rsidRDefault="001F1427">
      <w:pPr>
        <w:pStyle w:val="ConsPlusNormal"/>
        <w:spacing w:before="220"/>
        <w:ind w:firstLine="540"/>
        <w:jc w:val="both"/>
      </w:pPr>
      <w:r>
        <w:t>станция обеззараживания техники - комплекс помещений, технических и материальных средств, предназначенных для специальной обработки подвижного состава транспорта;</w:t>
      </w:r>
    </w:p>
    <w:p w:rsidR="001F1427" w:rsidRDefault="001F1427">
      <w:pPr>
        <w:pStyle w:val="ConsPlusNormal"/>
        <w:spacing w:before="220"/>
        <w:ind w:firstLine="540"/>
        <w:jc w:val="both"/>
      </w:pPr>
      <w:r>
        <w:t>иные объекты гражданской обороны - объекты, предназначенные для обеспечения проведения мероприятий по гражданской обороне, в том числе для санитарной обработки людей и животных, дезактивации дорог, зданий и сооружений, специальной обработки одежды, транспортных средств и других неотложных работ.</w:t>
      </w:r>
    </w:p>
    <w:p w:rsidR="001F1427" w:rsidRDefault="001F1427">
      <w:pPr>
        <w:pStyle w:val="ConsPlusNormal"/>
        <w:jc w:val="both"/>
      </w:pPr>
      <w:r>
        <w:t>(п. 2 в ред. Постановления Правительства РФ от 18.07.2015 N 737)</w:t>
      </w:r>
    </w:p>
    <w:p w:rsidR="001F1427" w:rsidRDefault="001F1427">
      <w:pPr>
        <w:pStyle w:val="ConsPlusNormal"/>
        <w:spacing w:before="220"/>
        <w:ind w:firstLine="540"/>
        <w:jc w:val="both"/>
      </w:pPr>
      <w:r>
        <w:t>3. Убежища создаются:</w:t>
      </w:r>
    </w:p>
    <w:p w:rsidR="001F1427" w:rsidRDefault="001F1427">
      <w:pPr>
        <w:pStyle w:val="ConsPlusNormal"/>
        <w:spacing w:before="220"/>
        <w:ind w:firstLine="540"/>
        <w:jc w:val="both"/>
      </w:pPr>
      <w:r>
        <w:t xml:space="preserve">для максимальной по </w:t>
      </w:r>
      <w:proofErr w:type="gramStart"/>
      <w:r>
        <w:t>численности</w:t>
      </w:r>
      <w:proofErr w:type="gramEnd"/>
      <w:r>
        <w:t xml:space="preserve"> работающей в военное время смены работников организации, имеющей мобилизационное задание (заказ) (далее - наибольшая работающая смена организации) и отнесенной к категории особой важности по гражданской обороне, независимо от места ее расположения, а также для наибольшей работающей смены организации, отнесенной к первой или второй категории по гражданской обороне и расположенной на территории, отнесенной к группе по гражданской обороне, за исключением наибольшей работающей смены метрополитена, обеспечивающего прием и укрытие населения в сооружениях метрополитена, используемых в качестве защитных сооружений гражданской обороны, и медицинского персонала, обслуживающего нетранспортабельных больных;</w:t>
      </w:r>
    </w:p>
    <w:p w:rsidR="001F1427" w:rsidRDefault="001F1427">
      <w:pPr>
        <w:pStyle w:val="ConsPlusNormal"/>
        <w:spacing w:before="220"/>
        <w:ind w:firstLine="540"/>
        <w:jc w:val="both"/>
      </w:pPr>
      <w:r>
        <w:t xml:space="preserve">для работников максимальной по </w:t>
      </w:r>
      <w:proofErr w:type="gramStart"/>
      <w:r>
        <w:t>численности</w:t>
      </w:r>
      <w:proofErr w:type="gramEnd"/>
      <w:r>
        <w:t xml:space="preserve"> работающей в мирное время смены организации, эксплуатирующей ядерные установки (атомные станции), включая работников организации, обеспечивающей ее функционирование и жизнедеятельность и находящейся на ее территории в пределах периметра защищенной зоны.</w:t>
      </w:r>
    </w:p>
    <w:p w:rsidR="001F1427" w:rsidRDefault="001F1427">
      <w:pPr>
        <w:pStyle w:val="ConsPlusNormal"/>
        <w:spacing w:before="220"/>
        <w:ind w:firstLine="540"/>
        <w:jc w:val="both"/>
      </w:pPr>
      <w:r>
        <w:t>Противорадиационные укрытия создаются:</w:t>
      </w:r>
    </w:p>
    <w:p w:rsidR="001F1427" w:rsidRDefault="001F1427">
      <w:pPr>
        <w:pStyle w:val="ConsPlusNormal"/>
        <w:spacing w:before="220"/>
        <w:ind w:firstLine="540"/>
        <w:jc w:val="both"/>
      </w:pPr>
      <w:r>
        <w:t xml:space="preserve">для наибольшей работающей смены организации, отнесенной к первой или второй </w:t>
      </w:r>
      <w:r>
        <w:lastRenderedPageBreak/>
        <w:t>категории по гражданской обороне, расположенной в зоне возможного радиоактивного заражения (загрязнения) за пределами территории, отнесенной к группе по гражданской обороне;</w:t>
      </w:r>
    </w:p>
    <w:p w:rsidR="001F1427" w:rsidRDefault="001F1427">
      <w:pPr>
        <w:pStyle w:val="ConsPlusNormal"/>
        <w:spacing w:before="220"/>
        <w:ind w:firstLine="540"/>
        <w:jc w:val="both"/>
      </w:pPr>
      <w:r>
        <w:t>для нетранспортабельных больных и обслуживающего их медицинского персонала, находящегося в учреждении здравоохранения, расположенном в зоне возможного радиоактивного заражения (загрязнения).</w:t>
      </w:r>
    </w:p>
    <w:p w:rsidR="001F1427" w:rsidRDefault="001F1427">
      <w:pPr>
        <w:pStyle w:val="ConsPlusNormal"/>
        <w:spacing w:before="220"/>
        <w:ind w:firstLine="540"/>
        <w:jc w:val="both"/>
      </w:pPr>
      <w:r>
        <w:t>Укрытия создаются:</w:t>
      </w:r>
    </w:p>
    <w:p w:rsidR="001F1427" w:rsidRDefault="001F1427">
      <w:pPr>
        <w:pStyle w:val="ConsPlusNormal"/>
        <w:spacing w:before="220"/>
        <w:ind w:firstLine="540"/>
        <w:jc w:val="both"/>
      </w:pPr>
      <w:r>
        <w:t>для наибольшей работающей смены организации, отнесенной к первой или второй категории по гражданской обороне, расположенной за пределами территории, отнесенной к группе по гражданской обороне, вне зоны возможного радиоактивного заражения (загрязнения);</w:t>
      </w:r>
    </w:p>
    <w:p w:rsidR="001F1427" w:rsidRDefault="001F1427">
      <w:pPr>
        <w:pStyle w:val="ConsPlusNormal"/>
        <w:spacing w:before="220"/>
        <w:ind w:firstLine="540"/>
        <w:jc w:val="both"/>
      </w:pPr>
      <w:r>
        <w:t>для нетранспортабельных больных и обслуживающего их медицинского персонала, находящегося в учреждении здравоохранения, расположенном на территории, отнесенной к группе по гражданской обороне, вне зоны возможного радиоактивного заражения (загрязнения).</w:t>
      </w:r>
    </w:p>
    <w:p w:rsidR="001F1427" w:rsidRDefault="001F1427">
      <w:pPr>
        <w:pStyle w:val="ConsPlusNormal"/>
        <w:jc w:val="both"/>
      </w:pPr>
      <w:r>
        <w:t>(п. 3 в ред. Постановления Правительства РФ от 30.10.2019 N 1391)</w:t>
      </w:r>
    </w:p>
    <w:p w:rsidR="001F1427" w:rsidRDefault="001F1427">
      <w:pPr>
        <w:pStyle w:val="ConsPlusNormal"/>
        <w:spacing w:before="220"/>
        <w:ind w:firstLine="540"/>
        <w:jc w:val="both"/>
      </w:pPr>
      <w:r>
        <w:t>4. Для укрытия населения используются имеющиеся защитные сооружения гражданской обороны и (или)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пространства, включая метрополитены.</w:t>
      </w:r>
    </w:p>
    <w:p w:rsidR="001F1427" w:rsidRDefault="001F1427">
      <w:pPr>
        <w:pStyle w:val="ConsPlusNormal"/>
        <w:jc w:val="both"/>
      </w:pPr>
      <w:r>
        <w:t>(п. 4 в ред. Постановления Правительства РФ от 30.10.2019 N 1391)</w:t>
      </w:r>
    </w:p>
    <w:p w:rsidR="001F1427" w:rsidRDefault="001F1427">
      <w:pPr>
        <w:pStyle w:val="ConsPlusNormal"/>
        <w:spacing w:before="220"/>
        <w:ind w:firstLine="540"/>
        <w:jc w:val="both"/>
      </w:pPr>
      <w:r>
        <w:t>5. Специализированные складские помещения (места хранения) создаются для хранения средств индивидуальной и медицинской защиты, приборов радиационной и химической разведки, радиационного контроля и другого имущества гражданской обороны.</w:t>
      </w:r>
    </w:p>
    <w:p w:rsidR="001F1427" w:rsidRDefault="001F142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5 в ред. Постановления Правительства РФ от 18.07.2015 N 737)</w:t>
      </w:r>
    </w:p>
    <w:p w:rsidR="001F1427" w:rsidRDefault="001F1427">
      <w:pPr>
        <w:pStyle w:val="ConsPlusNormal"/>
        <w:spacing w:before="220"/>
        <w:ind w:firstLine="540"/>
        <w:jc w:val="both"/>
      </w:pPr>
      <w:r>
        <w:t>6. Санитарно-обмывочные пункты, станции обеззараживания одежды и техники и иные объекты гражданской обороны создаются для обеспечения радиационной, химической, биологической и медицинской защиты и первоочередного жизнеобеспечения населения, санитарной обработки людей и животных, дезактивации дорог, зданий и сооружений, специальной обработки одежды и транспортных средств.</w:t>
      </w:r>
    </w:p>
    <w:p w:rsidR="001F1427" w:rsidRDefault="001F142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6 в ред. Постановления Правительства РФ от 18.07.2015 N 737)</w:t>
      </w:r>
    </w:p>
    <w:p w:rsidR="001F1427" w:rsidRDefault="001F1427">
      <w:pPr>
        <w:pStyle w:val="ConsPlusNormal"/>
        <w:spacing w:before="220"/>
        <w:ind w:firstLine="540"/>
        <w:jc w:val="both"/>
      </w:pPr>
      <w:r>
        <w:t>7. Создание объектов гражданской обороны в мирное время осуществляется на основании планов, разрабатываемых федеральными органами исполнительной власти и органами исполнительной власти субъектов Российской Федерации и согласованных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1F1427" w:rsidRDefault="001F142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Правительства РФ от 18.07.2015 N 737)</w:t>
      </w:r>
    </w:p>
    <w:p w:rsidR="001F1427" w:rsidRDefault="001F1427">
      <w:pPr>
        <w:pStyle w:val="ConsPlusNormal"/>
        <w:spacing w:before="220"/>
        <w:ind w:firstLine="540"/>
        <w:jc w:val="both"/>
      </w:pPr>
      <w:r>
        <w:t>8. Федеральные органы исполнительной власти:</w:t>
      </w:r>
    </w:p>
    <w:p w:rsidR="001F1427" w:rsidRDefault="001F1427">
      <w:pPr>
        <w:pStyle w:val="ConsPlusNormal"/>
        <w:spacing w:before="220"/>
        <w:ind w:firstLine="540"/>
        <w:jc w:val="both"/>
      </w:pPr>
      <w:r>
        <w:t>по согласованию с органами исполнительной власти субъектов Российской Федерации определяют общую потребность в объектах гражданской обороны для организаций, находящихся в сфере их ведения;</w:t>
      </w:r>
    </w:p>
    <w:p w:rsidR="001F1427" w:rsidRDefault="001F1427">
      <w:pPr>
        <w:pStyle w:val="ConsPlusNormal"/>
        <w:spacing w:before="220"/>
        <w:ind w:firstLine="540"/>
        <w:jc w:val="both"/>
      </w:pPr>
      <w:r>
        <w:t>организуют создание объектов гражданской обороны;</w:t>
      </w:r>
    </w:p>
    <w:p w:rsidR="001F1427" w:rsidRDefault="001F1427">
      <w:pPr>
        <w:pStyle w:val="ConsPlusNormal"/>
        <w:spacing w:before="220"/>
        <w:ind w:firstLine="540"/>
        <w:jc w:val="both"/>
      </w:pPr>
      <w:r>
        <w:t>принимают в пределах своей компетенции нормативные акты по созданию объектов гражданской обороны, доводят их требования до сведения указанных организаций и контролируют их выполнение;</w:t>
      </w:r>
    </w:p>
    <w:p w:rsidR="001F1427" w:rsidRDefault="001F1427">
      <w:pPr>
        <w:pStyle w:val="ConsPlusNormal"/>
        <w:spacing w:before="220"/>
        <w:ind w:firstLine="540"/>
        <w:jc w:val="both"/>
      </w:pPr>
      <w:r>
        <w:lastRenderedPageBreak/>
        <w:t xml:space="preserve">осуществляют </w:t>
      </w:r>
      <w:proofErr w:type="gramStart"/>
      <w:r>
        <w:t>контроль за</w:t>
      </w:r>
      <w:proofErr w:type="gramEnd"/>
      <w:r>
        <w:t xml:space="preserve"> созданием объектов гражданской обороны и поддержанием их в состоянии постоянной готовности к использованию;</w:t>
      </w:r>
    </w:p>
    <w:p w:rsidR="001F1427" w:rsidRDefault="001F1427">
      <w:pPr>
        <w:pStyle w:val="ConsPlusNormal"/>
        <w:spacing w:before="220"/>
        <w:ind w:firstLine="540"/>
        <w:jc w:val="both"/>
      </w:pPr>
      <w:r>
        <w:t>ведут учет существующих и создаваемых объектов гражданской обороны.</w:t>
      </w:r>
    </w:p>
    <w:p w:rsidR="001F1427" w:rsidRDefault="001F1427">
      <w:pPr>
        <w:pStyle w:val="ConsPlusNormal"/>
        <w:spacing w:before="220"/>
        <w:ind w:firstLine="540"/>
        <w:jc w:val="both"/>
      </w:pPr>
      <w:r>
        <w:t>9. Органы исполнительной власти субъектов Российской Федерации и органы местного самоуправления на соответствующих территориях:</w:t>
      </w:r>
    </w:p>
    <w:p w:rsidR="001F1427" w:rsidRDefault="001F1427">
      <w:pPr>
        <w:pStyle w:val="ConsPlusNormal"/>
        <w:spacing w:before="220"/>
        <w:ind w:firstLine="540"/>
        <w:jc w:val="both"/>
      </w:pPr>
      <w:r>
        <w:t>определяют общую потребность в объектах гражданской обороны;</w:t>
      </w:r>
    </w:p>
    <w:p w:rsidR="001F1427" w:rsidRDefault="001F1427">
      <w:pPr>
        <w:pStyle w:val="ConsPlusNormal"/>
        <w:spacing w:before="220"/>
        <w:ind w:firstLine="540"/>
        <w:jc w:val="both"/>
      </w:pPr>
      <w:r>
        <w:t>в мирное время создают, сохраняют существующие объекты гражданской обороны и поддерживают их в состоянии постоянной готовности к использованию;</w:t>
      </w:r>
    </w:p>
    <w:p w:rsidR="001F1427" w:rsidRDefault="001F1427">
      <w:pPr>
        <w:pStyle w:val="ConsPlusNormal"/>
        <w:jc w:val="both"/>
      </w:pPr>
      <w:r>
        <w:t>(в ред. Постановления Правительства РФ от 18.07.2015 N 737)</w:t>
      </w:r>
    </w:p>
    <w:p w:rsidR="001F1427" w:rsidRDefault="001F1427">
      <w:pPr>
        <w:pStyle w:val="ConsPlusNormal"/>
        <w:spacing w:before="220"/>
        <w:ind w:firstLine="540"/>
        <w:jc w:val="both"/>
      </w:pPr>
      <w:r>
        <w:t xml:space="preserve">осуществляют </w:t>
      </w:r>
      <w:proofErr w:type="gramStart"/>
      <w:r>
        <w:t>контроль за</w:t>
      </w:r>
      <w:proofErr w:type="gramEnd"/>
      <w:r>
        <w:t xml:space="preserve"> созданием объектов гражданской обороны и поддержанием их в состоянии постоянной готовности к использованию;</w:t>
      </w:r>
    </w:p>
    <w:p w:rsidR="001F1427" w:rsidRDefault="001F1427">
      <w:pPr>
        <w:pStyle w:val="ConsPlusNormal"/>
        <w:spacing w:before="220"/>
        <w:ind w:firstLine="540"/>
        <w:jc w:val="both"/>
      </w:pPr>
      <w:r>
        <w:t>ведут учет существующих и создаваемых объектов гражданской обороны.</w:t>
      </w:r>
    </w:p>
    <w:p w:rsidR="001F1427" w:rsidRDefault="001F1427">
      <w:pPr>
        <w:pStyle w:val="ConsPlusNormal"/>
        <w:spacing w:before="220"/>
        <w:ind w:firstLine="540"/>
        <w:jc w:val="both"/>
      </w:pPr>
      <w:r>
        <w:t>10. Организации:</w:t>
      </w:r>
    </w:p>
    <w:p w:rsidR="001F1427" w:rsidRDefault="001F1427">
      <w:pPr>
        <w:pStyle w:val="ConsPlusNormal"/>
        <w:spacing w:before="220"/>
        <w:ind w:firstLine="540"/>
        <w:jc w:val="both"/>
      </w:pPr>
      <w:proofErr w:type="gramStart"/>
      <w:r>
        <w:t>создают в мирное время по согласованию с федеральными органами исполнительной власти, органами исполнительной власти субъектов Российской Федерации и органами местного самоуправления, в сфере ведения которых они находятся, объекты гражданской обороны;</w:t>
      </w:r>
      <w:proofErr w:type="gramEnd"/>
    </w:p>
    <w:p w:rsidR="001F1427" w:rsidRDefault="001F1427">
      <w:pPr>
        <w:pStyle w:val="ConsPlusNormal"/>
        <w:spacing w:before="220"/>
        <w:ind w:firstLine="540"/>
        <w:jc w:val="both"/>
      </w:pPr>
      <w:r>
        <w:t>обеспечивают сохранность существующих объектов гражданской обороны, в том числе сооружений метрополитенов, используемых в качестве защитных сооружений гражданской обороны, принимают меры по поддержанию их в состоянии постоянной готовности к использованию;</w:t>
      </w:r>
    </w:p>
    <w:p w:rsidR="001F1427" w:rsidRDefault="001F1427">
      <w:pPr>
        <w:pStyle w:val="ConsPlusNormal"/>
        <w:jc w:val="both"/>
      </w:pPr>
      <w:r>
        <w:t>(в ред. Постановлений Правительства РФ от 18.07.2015 N 737, от 30.10.2019 N 1391)</w:t>
      </w:r>
    </w:p>
    <w:p w:rsidR="001F1427" w:rsidRDefault="001F1427">
      <w:pPr>
        <w:pStyle w:val="ConsPlusNormal"/>
        <w:spacing w:before="220"/>
        <w:ind w:firstLine="540"/>
        <w:jc w:val="both"/>
      </w:pPr>
      <w:r>
        <w:t>ведут учет существующих и создаваемых объектов гражданской обороны.</w:t>
      </w:r>
    </w:p>
    <w:p w:rsidR="001F1427" w:rsidRDefault="001F1427">
      <w:pPr>
        <w:pStyle w:val="ConsPlusNormal"/>
        <w:spacing w:before="220"/>
        <w:ind w:firstLine="540"/>
        <w:jc w:val="both"/>
      </w:pPr>
      <w:r>
        <w:t>11. Создание объектов гражданской обороны в период мобилизации и в военное время осуществляется в соответствии с планами гражданской обороны федеральных органов исполнительной власти и организаций, планами гражданской обороны и защиты населения субъектов Российской Федерации и муниципальных образований.</w:t>
      </w:r>
    </w:p>
    <w:p w:rsidR="001F1427" w:rsidRDefault="001F1427">
      <w:pPr>
        <w:pStyle w:val="ConsPlusNormal"/>
        <w:jc w:val="both"/>
      </w:pPr>
      <w:r>
        <w:t>(п. 11 в ред. Постановления Правительства РФ от 18.07.2015 N 737)</w:t>
      </w:r>
    </w:p>
    <w:p w:rsidR="001F1427" w:rsidRDefault="001F1427">
      <w:pPr>
        <w:pStyle w:val="ConsPlusNormal"/>
        <w:spacing w:before="220"/>
        <w:ind w:firstLine="540"/>
        <w:jc w:val="both"/>
      </w:pPr>
      <w:r>
        <w:t>12. Создание объектов гражданской обороны осуществляется за счет приспособления существующих, реконструируемых и вновь строящихся зданий и сооружений, станций и линий метрополитенов, которые по своему предназначению могут быть использованы как объекты гражданской обороны, а также строительства этих объектов. В качестве объектов гражданской обороны также могут использоваться объекты, предназначенные для обеспечения защиты от чрезвычайных ситуаций природного и техногенного характера.</w:t>
      </w:r>
    </w:p>
    <w:p w:rsidR="001F1427" w:rsidRDefault="001F1427">
      <w:pPr>
        <w:pStyle w:val="ConsPlusNormal"/>
        <w:jc w:val="both"/>
      </w:pPr>
      <w:r>
        <w:t>(в ред. Постановления Правительства РФ от 18.07.2015 N 737)</w:t>
      </w:r>
    </w:p>
    <w:p w:rsidR="001F1427" w:rsidRDefault="001F1427">
      <w:pPr>
        <w:pStyle w:val="ConsPlusNormal"/>
        <w:spacing w:before="220"/>
        <w:ind w:firstLine="540"/>
        <w:jc w:val="both"/>
      </w:pPr>
      <w:r>
        <w:t>13. В мирное время объекты гражданской обороны в установленном порядке могут использоваться в интересах экономики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</w:p>
    <w:p w:rsidR="001F1427" w:rsidRDefault="001F1427">
      <w:pPr>
        <w:pStyle w:val="ConsPlusNormal"/>
        <w:spacing w:before="220"/>
        <w:ind w:firstLine="540"/>
        <w:jc w:val="both"/>
      </w:pPr>
      <w:r>
        <w:t>14.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:rsidR="001F1427" w:rsidRDefault="001F1427">
      <w:pPr>
        <w:pStyle w:val="ConsPlusNormal"/>
        <w:spacing w:before="220"/>
        <w:ind w:firstLine="540"/>
        <w:jc w:val="both"/>
      </w:pPr>
      <w:r>
        <w:lastRenderedPageBreak/>
        <w:t>принимает в пределах своей компетенции нормативные правовые акты по изменению типов защитных сооружений гражданской обороны, созданию и эксплуатации объектов гражданской обороны и поддержанию их в состоянии постоянной готовности к использованию;</w:t>
      </w:r>
    </w:p>
    <w:p w:rsidR="001F1427" w:rsidRDefault="001F1427">
      <w:pPr>
        <w:pStyle w:val="ConsPlusNormal"/>
        <w:jc w:val="both"/>
      </w:pPr>
      <w:r>
        <w:t>(в ред. Постановления Правительства РФ от 30.10.2019 N 1391)</w:t>
      </w:r>
    </w:p>
    <w:p w:rsidR="001F1427" w:rsidRDefault="001F1427">
      <w:pPr>
        <w:pStyle w:val="ConsPlusNormal"/>
        <w:spacing w:before="220"/>
        <w:ind w:firstLine="540"/>
        <w:jc w:val="both"/>
      </w:pPr>
      <w:r>
        <w:t>участвует в проведении государственной экспертизы проектов строительства, реконструкции и технического перевооружения объектов гражданской обороны;</w:t>
      </w:r>
    </w:p>
    <w:p w:rsidR="001F1427" w:rsidRDefault="001F1427">
      <w:pPr>
        <w:pStyle w:val="ConsPlusNormal"/>
        <w:spacing w:before="220"/>
        <w:ind w:firstLine="540"/>
        <w:jc w:val="both"/>
      </w:pPr>
      <w:r>
        <w:t xml:space="preserve">организует согласование типовых и </w:t>
      </w:r>
      <w:proofErr w:type="gramStart"/>
      <w:r>
        <w:t>индивидуальных проектов</w:t>
      </w:r>
      <w:proofErr w:type="gramEnd"/>
      <w:r>
        <w:t xml:space="preserve"> объектов гражданской обороны;</w:t>
      </w:r>
    </w:p>
    <w:p w:rsidR="001F1427" w:rsidRDefault="001F1427">
      <w:pPr>
        <w:pStyle w:val="ConsPlusNormal"/>
        <w:spacing w:before="220"/>
        <w:ind w:firstLine="540"/>
        <w:jc w:val="both"/>
      </w:pPr>
      <w:r>
        <w:t>организует учет существующих и создаваемых объектов гражданской обороны;</w:t>
      </w:r>
    </w:p>
    <w:p w:rsidR="001F1427" w:rsidRDefault="001F1427">
      <w:pPr>
        <w:pStyle w:val="ConsPlusNormal"/>
        <w:spacing w:before="220"/>
        <w:ind w:firstLine="540"/>
        <w:jc w:val="both"/>
      </w:pPr>
      <w:r>
        <w:t xml:space="preserve">осуществляет методическое руководство и </w:t>
      </w:r>
      <w:proofErr w:type="gramStart"/>
      <w:r>
        <w:t>контроль за</w:t>
      </w:r>
      <w:proofErr w:type="gramEnd"/>
      <w:r>
        <w:t xml:space="preserve"> созданием объектов гражданской обороны и поддержанием их в состоянии постоянной готовности к использованию.</w:t>
      </w:r>
    </w:p>
    <w:p w:rsidR="001F1427" w:rsidRDefault="001F1427">
      <w:pPr>
        <w:pStyle w:val="ConsPlusNormal"/>
      </w:pPr>
    </w:p>
    <w:p w:rsidR="001F1427" w:rsidRDefault="001F1427">
      <w:pPr>
        <w:pStyle w:val="ConsPlusNormal"/>
      </w:pPr>
    </w:p>
    <w:p w:rsidR="001F1427" w:rsidRDefault="001F14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4C61" w:rsidRDefault="00264C61"/>
    <w:sectPr w:rsidR="00264C61" w:rsidSect="003E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27"/>
    <w:rsid w:val="001F1427"/>
    <w:rsid w:val="0026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4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14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14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4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14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14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</cp:revision>
  <dcterms:created xsi:type="dcterms:W3CDTF">2022-03-29T11:54:00Z</dcterms:created>
  <dcterms:modified xsi:type="dcterms:W3CDTF">2022-03-29T11:54:00Z</dcterms:modified>
</cp:coreProperties>
</file>